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062703">
      <w:pPr>
        <w:spacing w:after="0"/>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E122E1" w:rsidP="00BA0D65">
      <w:pPr>
        <w:rPr>
          <w:rFonts w:ascii="Century Gothic" w:hAnsi="Century Gothic"/>
          <w:b/>
          <w:sz w:val="24"/>
          <w:szCs w:val="24"/>
        </w:rPr>
      </w:pPr>
      <w:r>
        <w:rPr>
          <w:rFonts w:ascii="Century Gothic" w:hAnsi="Century Gothic"/>
          <w:b/>
          <w:sz w:val="24"/>
          <w:szCs w:val="24"/>
        </w:rPr>
        <w:t xml:space="preserve">May </w:t>
      </w:r>
      <w:r w:rsidR="002A0171">
        <w:rPr>
          <w:rFonts w:ascii="Century Gothic" w:hAnsi="Century Gothic"/>
          <w:b/>
          <w:sz w:val="24"/>
          <w:szCs w:val="24"/>
        </w:rPr>
        <w:t>26</w:t>
      </w:r>
      <w:r w:rsidR="00BA0D65" w:rsidRPr="00BF17E8">
        <w:rPr>
          <w:rFonts w:ascii="Century Gothic" w:hAnsi="Century Gothic"/>
          <w:b/>
          <w:sz w:val="24"/>
          <w:szCs w:val="24"/>
        </w:rPr>
        <w:t>, 2021</w:t>
      </w:r>
      <w:r>
        <w:rPr>
          <w:rFonts w:ascii="Century Gothic" w:hAnsi="Century Gothic"/>
          <w:b/>
          <w:sz w:val="24"/>
          <w:szCs w:val="24"/>
        </w:rPr>
        <w:t xml:space="preserve"> </w:t>
      </w:r>
    </w:p>
    <w:p w:rsidR="00E956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2A0171">
        <w:rPr>
          <w:rFonts w:ascii="Century Gothic" w:hAnsi="Century Gothic"/>
          <w:sz w:val="24"/>
          <w:szCs w:val="24"/>
        </w:rPr>
        <w:t>Aaron Scheff</w:t>
      </w:r>
      <w:r w:rsidR="00916333">
        <w:rPr>
          <w:rFonts w:ascii="Century Gothic" w:hAnsi="Century Gothic"/>
          <w:sz w:val="24"/>
          <w:szCs w:val="24"/>
        </w:rPr>
        <w:t xml:space="preserve"> (DEQ), </w:t>
      </w:r>
      <w:r w:rsidR="002A0171">
        <w:rPr>
          <w:rFonts w:ascii="Century Gothic" w:hAnsi="Century Gothic"/>
          <w:sz w:val="24"/>
          <w:szCs w:val="24"/>
        </w:rPr>
        <w:t>Ed Hagan</w:t>
      </w:r>
      <w:r w:rsidR="00916333">
        <w:rPr>
          <w:rFonts w:ascii="Century Gothic" w:hAnsi="Century Gothic"/>
          <w:sz w:val="24"/>
          <w:szCs w:val="24"/>
        </w:rPr>
        <w:t xml:space="preserve"> (DEQ), Albert Crawshaw (DEQ), </w:t>
      </w:r>
      <w:r w:rsidR="002A0171">
        <w:rPr>
          <w:rFonts w:ascii="Century Gothic" w:hAnsi="Century Gothic"/>
          <w:sz w:val="24"/>
          <w:szCs w:val="24"/>
        </w:rPr>
        <w:t>Valerie Greear</w:t>
      </w:r>
      <w:r w:rsidR="00916333">
        <w:rPr>
          <w:rFonts w:ascii="Century Gothic" w:hAnsi="Century Gothic"/>
          <w:sz w:val="24"/>
          <w:szCs w:val="24"/>
        </w:rPr>
        <w:t xml:space="preserve"> (DEQ), </w:t>
      </w:r>
      <w:r w:rsidR="002A0171">
        <w:rPr>
          <w:rFonts w:ascii="Century Gothic" w:hAnsi="Century Gothic"/>
          <w:sz w:val="24"/>
          <w:szCs w:val="24"/>
        </w:rPr>
        <w:t>Lance Holloway</w:t>
      </w:r>
      <w:r w:rsidR="00916333">
        <w:rPr>
          <w:rFonts w:ascii="Century Gothic" w:hAnsi="Century Gothic"/>
          <w:sz w:val="24"/>
          <w:szCs w:val="24"/>
        </w:rPr>
        <w:t xml:space="preserve"> (DEQ), </w:t>
      </w:r>
      <w:r w:rsidR="002A0171">
        <w:rPr>
          <w:rFonts w:ascii="Century Gothic" w:hAnsi="Century Gothic"/>
          <w:sz w:val="24"/>
          <w:szCs w:val="24"/>
        </w:rPr>
        <w:t>Mike Reno (CDHD), Jen Schneider</w:t>
      </w:r>
      <w:r w:rsidR="00916333">
        <w:rPr>
          <w:rFonts w:ascii="Century Gothic" w:hAnsi="Century Gothic"/>
          <w:sz w:val="24"/>
          <w:szCs w:val="24"/>
        </w:rPr>
        <w:t xml:space="preserve"> (BSU)</w:t>
      </w:r>
      <w:r w:rsidR="004E5A2C">
        <w:rPr>
          <w:rFonts w:ascii="Century Gothic" w:hAnsi="Century Gothic"/>
          <w:sz w:val="24"/>
          <w:szCs w:val="24"/>
        </w:rPr>
        <w:t xml:space="preserve"> </w:t>
      </w:r>
      <w:r w:rsidR="00916333">
        <w:rPr>
          <w:rFonts w:ascii="Century Gothic" w:hAnsi="Century Gothic"/>
          <w:sz w:val="24"/>
          <w:szCs w:val="24"/>
        </w:rPr>
        <w:t xml:space="preserve"> </w:t>
      </w:r>
    </w:p>
    <w:p w:rsidR="003C0342" w:rsidRDefault="003005B4" w:rsidP="003C0342">
      <w:pPr>
        <w:rPr>
          <w:rFonts w:ascii="Century Gothic" w:hAnsi="Century Gothic"/>
          <w:b/>
          <w:sz w:val="24"/>
          <w:szCs w:val="24"/>
        </w:rPr>
      </w:pPr>
      <w:r>
        <w:rPr>
          <w:rFonts w:ascii="Century Gothic" w:hAnsi="Century Gothic"/>
          <w:b/>
          <w:sz w:val="24"/>
          <w:szCs w:val="24"/>
        </w:rPr>
        <w:t>What</w:t>
      </w:r>
      <w:r w:rsidR="00937A90">
        <w:rPr>
          <w:rFonts w:ascii="Century Gothic" w:hAnsi="Century Gothic"/>
          <w:b/>
          <w:sz w:val="24"/>
          <w:szCs w:val="24"/>
        </w:rPr>
        <w:t xml:space="preserve"> is and</w:t>
      </w:r>
      <w:r>
        <w:rPr>
          <w:rFonts w:ascii="Century Gothic" w:hAnsi="Century Gothic"/>
          <w:b/>
          <w:sz w:val="24"/>
          <w:szCs w:val="24"/>
        </w:rPr>
        <w:t xml:space="preserve"> isn’t working well with the </w:t>
      </w:r>
      <w:r w:rsidR="00BE57E7">
        <w:rPr>
          <w:rFonts w:ascii="Century Gothic" w:hAnsi="Century Gothic"/>
          <w:b/>
          <w:sz w:val="24"/>
          <w:szCs w:val="24"/>
        </w:rPr>
        <w:t>existing Zoning Ordinance</w:t>
      </w:r>
      <w:r w:rsidR="003C0342">
        <w:rPr>
          <w:rFonts w:ascii="Century Gothic" w:hAnsi="Century Gothic"/>
          <w:b/>
          <w:sz w:val="24"/>
          <w:szCs w:val="24"/>
        </w:rPr>
        <w:t xml:space="preserve">? </w:t>
      </w:r>
    </w:p>
    <w:p w:rsidR="004E5A2C" w:rsidRDefault="002A017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would like the County to limit new wells and septic systems as a means of improving water quality. He said he would like to see new development connect to </w:t>
      </w:r>
      <w:r w:rsidR="00FC1FD7">
        <w:rPr>
          <w:rFonts w:ascii="Century Gothic" w:hAnsi="Century Gothic"/>
          <w:color w:val="000000" w:themeColor="text1"/>
          <w:sz w:val="24"/>
          <w:szCs w:val="24"/>
        </w:rPr>
        <w:t>centralized</w:t>
      </w:r>
      <w:r>
        <w:rPr>
          <w:rFonts w:ascii="Century Gothic" w:hAnsi="Century Gothic"/>
          <w:color w:val="000000" w:themeColor="text1"/>
          <w:sz w:val="24"/>
          <w:szCs w:val="24"/>
        </w:rPr>
        <w:t xml:space="preserve"> water and sewer systems wherever possible. </w:t>
      </w:r>
    </w:p>
    <w:p w:rsidR="009C4E70" w:rsidRDefault="002A017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agreed with Ed’s comments on limiting new wells and septic systems. </w:t>
      </w:r>
    </w:p>
    <w:p w:rsidR="002A0171" w:rsidRDefault="002A017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noted that while only IDWR can regulate wells, the County </w:t>
      </w:r>
      <w:proofErr w:type="gramStart"/>
      <w:r>
        <w:rPr>
          <w:rFonts w:ascii="Century Gothic" w:hAnsi="Century Gothic"/>
          <w:color w:val="000000" w:themeColor="text1"/>
          <w:sz w:val="24"/>
          <w:szCs w:val="24"/>
        </w:rPr>
        <w:t>has the ability to</w:t>
      </w:r>
      <w:proofErr w:type="gramEnd"/>
      <w:r>
        <w:rPr>
          <w:rFonts w:ascii="Century Gothic" w:hAnsi="Century Gothic"/>
          <w:color w:val="000000" w:themeColor="text1"/>
          <w:sz w:val="24"/>
          <w:szCs w:val="24"/>
        </w:rPr>
        <w:t xml:space="preserve"> require properties to connect into municipal water systems prior to developing. </w:t>
      </w:r>
    </w:p>
    <w:p w:rsidR="00A46458" w:rsidRDefault="002A017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Ed said that if a property has existing irrigation water rights, it should be required to continue</w:t>
      </w:r>
      <w:r w:rsidR="00A46458">
        <w:rPr>
          <w:rFonts w:ascii="Century Gothic" w:hAnsi="Century Gothic"/>
          <w:color w:val="000000" w:themeColor="text1"/>
          <w:sz w:val="24"/>
          <w:szCs w:val="24"/>
        </w:rPr>
        <w:t xml:space="preserve"> utilizing irrigation water for landscaping when it develops, rather than using municipal water which needs to be treated first. </w:t>
      </w:r>
    </w:p>
    <w:p w:rsidR="002A0171" w:rsidRDefault="00A4645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agreed with Ed’s comments on requiring properties to use irrigation water when available, </w:t>
      </w:r>
      <w:proofErr w:type="gramStart"/>
      <w:r>
        <w:rPr>
          <w:rFonts w:ascii="Century Gothic" w:hAnsi="Century Gothic"/>
          <w:color w:val="000000" w:themeColor="text1"/>
          <w:sz w:val="24"/>
          <w:szCs w:val="24"/>
        </w:rPr>
        <w:t>and also</w:t>
      </w:r>
      <w:proofErr w:type="gramEnd"/>
      <w:r>
        <w:rPr>
          <w:rFonts w:ascii="Century Gothic" w:hAnsi="Century Gothic"/>
          <w:color w:val="000000" w:themeColor="text1"/>
          <w:sz w:val="24"/>
          <w:szCs w:val="24"/>
        </w:rPr>
        <w:t xml:space="preserve"> said he would like to see the County encourage developers to design gray water systems to reuse water.  </w:t>
      </w:r>
      <w:r w:rsidR="002A0171">
        <w:rPr>
          <w:rFonts w:ascii="Century Gothic" w:hAnsi="Century Gothic"/>
          <w:color w:val="000000" w:themeColor="text1"/>
          <w:sz w:val="24"/>
          <w:szCs w:val="24"/>
        </w:rPr>
        <w:t xml:space="preserve"> </w:t>
      </w:r>
    </w:p>
    <w:p w:rsidR="000B315E" w:rsidRDefault="00A4645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Jen said </w:t>
      </w:r>
      <w:r w:rsidR="009951D3">
        <w:rPr>
          <w:rFonts w:ascii="Century Gothic" w:hAnsi="Century Gothic"/>
          <w:color w:val="000000" w:themeColor="text1"/>
          <w:sz w:val="24"/>
          <w:szCs w:val="24"/>
        </w:rPr>
        <w:t xml:space="preserve">the Treasure Valley has good water quality currently, and good </w:t>
      </w:r>
      <w:r w:rsidR="000B315E">
        <w:rPr>
          <w:rFonts w:ascii="Century Gothic" w:hAnsi="Century Gothic"/>
          <w:color w:val="000000" w:themeColor="text1"/>
          <w:sz w:val="24"/>
          <w:szCs w:val="24"/>
        </w:rPr>
        <w:t xml:space="preserve">aquifer </w:t>
      </w:r>
      <w:r w:rsidR="009951D3">
        <w:rPr>
          <w:rFonts w:ascii="Century Gothic" w:hAnsi="Century Gothic"/>
          <w:color w:val="000000" w:themeColor="text1"/>
          <w:sz w:val="24"/>
          <w:szCs w:val="24"/>
        </w:rPr>
        <w:t>recharge</w:t>
      </w:r>
      <w:r w:rsidR="000B315E">
        <w:rPr>
          <w:rFonts w:ascii="Century Gothic" w:hAnsi="Century Gothic"/>
          <w:color w:val="000000" w:themeColor="text1"/>
          <w:sz w:val="24"/>
          <w:szCs w:val="24"/>
        </w:rPr>
        <w:t xml:space="preserve"> due to its agricultural lands</w:t>
      </w:r>
      <w:r w:rsidR="009951D3">
        <w:rPr>
          <w:rFonts w:ascii="Century Gothic" w:hAnsi="Century Gothic"/>
          <w:color w:val="000000" w:themeColor="text1"/>
          <w:sz w:val="24"/>
          <w:szCs w:val="24"/>
        </w:rPr>
        <w:t>, but would like the County to</w:t>
      </w:r>
      <w:r w:rsidR="000B315E">
        <w:rPr>
          <w:rFonts w:ascii="Century Gothic" w:hAnsi="Century Gothic"/>
          <w:color w:val="000000" w:themeColor="text1"/>
          <w:sz w:val="24"/>
          <w:szCs w:val="24"/>
        </w:rPr>
        <w:t xml:space="preserve"> take steps to</w:t>
      </w:r>
      <w:r w:rsidR="009951D3">
        <w:rPr>
          <w:rFonts w:ascii="Century Gothic" w:hAnsi="Century Gothic"/>
          <w:color w:val="000000" w:themeColor="text1"/>
          <w:sz w:val="24"/>
          <w:szCs w:val="24"/>
        </w:rPr>
        <w:t xml:space="preserve"> ensure</w:t>
      </w:r>
      <w:r w:rsidR="000B315E">
        <w:rPr>
          <w:rFonts w:ascii="Century Gothic" w:hAnsi="Century Gothic"/>
          <w:color w:val="000000" w:themeColor="text1"/>
          <w:sz w:val="24"/>
          <w:szCs w:val="24"/>
        </w:rPr>
        <w:t xml:space="preserve"> there is adequate aquifer recharge going forward as development occurs. She noted that increases in impervious surfaces and higher temperatures could negatively impact water quality in the future.</w:t>
      </w:r>
    </w:p>
    <w:p w:rsidR="00291A81" w:rsidRDefault="000B315E"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Aaron agreed with Jen’s comments and said he would like</w:t>
      </w:r>
      <w:r w:rsidR="00291A81">
        <w:rPr>
          <w:rFonts w:ascii="Century Gothic" w:hAnsi="Century Gothic"/>
          <w:color w:val="000000" w:themeColor="text1"/>
          <w:sz w:val="24"/>
          <w:szCs w:val="24"/>
        </w:rPr>
        <w:t xml:space="preserve"> the County to consider protecting and setting aside basins for future </w:t>
      </w:r>
      <w:r>
        <w:rPr>
          <w:rFonts w:ascii="Century Gothic" w:hAnsi="Century Gothic"/>
          <w:color w:val="000000" w:themeColor="text1"/>
          <w:sz w:val="24"/>
          <w:szCs w:val="24"/>
        </w:rPr>
        <w:t>aquifer recharge.</w:t>
      </w:r>
      <w:r w:rsidR="00291A81">
        <w:rPr>
          <w:rFonts w:ascii="Century Gothic" w:hAnsi="Century Gothic"/>
          <w:color w:val="000000" w:themeColor="text1"/>
          <w:sz w:val="24"/>
          <w:szCs w:val="24"/>
        </w:rPr>
        <w:t xml:space="preserve"> He noted that as more agricultural lands are developed less recharge would occur. </w:t>
      </w:r>
    </w:p>
    <w:p w:rsidR="00291A81" w:rsidRDefault="00291A8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noted that Elmore County is currently developing aquifer recharge basins and that the County could reach out to them for more information. He also said that aquifer recharge basins could be tied into parks and open space areas. </w:t>
      </w:r>
    </w:p>
    <w:p w:rsidR="00291A81" w:rsidRDefault="00291A8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Jen noted that IDWR had good data pertaining to aquifers in Ada County, and recommended the County reach out to them for more information.  </w:t>
      </w:r>
    </w:p>
    <w:p w:rsidR="00651DCE" w:rsidRDefault="00291A8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 xml:space="preserve">Ed said the Ground </w:t>
      </w:r>
      <w:r w:rsidR="003C1CD4">
        <w:rPr>
          <w:rFonts w:ascii="Century Gothic" w:hAnsi="Century Gothic"/>
          <w:color w:val="000000" w:themeColor="text1"/>
          <w:sz w:val="24"/>
          <w:szCs w:val="24"/>
        </w:rPr>
        <w:t xml:space="preserve">Water Monitoring Technical Committee, the Treasure Valley Modeling Technical Advisory Committee and Sean Vincent at IDWR would be good resources regarding aquifer recharge basins. He said the location of the basins would be important, as </w:t>
      </w:r>
      <w:r w:rsidR="00651DCE">
        <w:rPr>
          <w:rFonts w:ascii="Century Gothic" w:hAnsi="Century Gothic"/>
          <w:color w:val="000000" w:themeColor="text1"/>
          <w:sz w:val="24"/>
          <w:szCs w:val="24"/>
        </w:rPr>
        <w:t xml:space="preserve">recharge </w:t>
      </w:r>
      <w:r w:rsidR="003C1CD4">
        <w:rPr>
          <w:rFonts w:ascii="Century Gothic" w:hAnsi="Century Gothic"/>
          <w:color w:val="000000" w:themeColor="text1"/>
          <w:sz w:val="24"/>
          <w:szCs w:val="24"/>
        </w:rPr>
        <w:t xml:space="preserve">basins located </w:t>
      </w:r>
      <w:r w:rsidR="00651DCE">
        <w:rPr>
          <w:rFonts w:ascii="Century Gothic" w:hAnsi="Century Gothic"/>
          <w:color w:val="000000" w:themeColor="text1"/>
          <w:sz w:val="24"/>
          <w:szCs w:val="24"/>
        </w:rPr>
        <w:t xml:space="preserve">too </w:t>
      </w:r>
      <w:r w:rsidR="00FC1FD7">
        <w:rPr>
          <w:rFonts w:ascii="Century Gothic" w:hAnsi="Century Gothic"/>
          <w:color w:val="000000" w:themeColor="text1"/>
          <w:sz w:val="24"/>
          <w:szCs w:val="24"/>
        </w:rPr>
        <w:t xml:space="preserve">close to </w:t>
      </w:r>
      <w:r w:rsidR="00651DCE">
        <w:rPr>
          <w:rFonts w:ascii="Century Gothic" w:hAnsi="Century Gothic"/>
          <w:color w:val="000000" w:themeColor="text1"/>
          <w:sz w:val="24"/>
          <w:szCs w:val="24"/>
        </w:rPr>
        <w:t>a river would not</w:t>
      </w:r>
      <w:r w:rsidR="00FC1FD7">
        <w:rPr>
          <w:rFonts w:ascii="Century Gothic" w:hAnsi="Century Gothic"/>
          <w:color w:val="000000" w:themeColor="text1"/>
          <w:sz w:val="24"/>
          <w:szCs w:val="24"/>
        </w:rPr>
        <w:t xml:space="preserve"> allow water to reach</w:t>
      </w:r>
      <w:r w:rsidR="003C1CD4">
        <w:rPr>
          <w:rFonts w:ascii="Century Gothic" w:hAnsi="Century Gothic"/>
          <w:color w:val="000000" w:themeColor="text1"/>
          <w:sz w:val="24"/>
          <w:szCs w:val="24"/>
        </w:rPr>
        <w:t xml:space="preserve"> deeper aquifers.  </w:t>
      </w:r>
      <w:r>
        <w:rPr>
          <w:rFonts w:ascii="Century Gothic" w:hAnsi="Century Gothic"/>
          <w:color w:val="000000" w:themeColor="text1"/>
          <w:sz w:val="24"/>
          <w:szCs w:val="24"/>
        </w:rPr>
        <w:t xml:space="preserve"> </w:t>
      </w:r>
      <w:r w:rsidR="000B315E">
        <w:rPr>
          <w:rFonts w:ascii="Century Gothic" w:hAnsi="Century Gothic"/>
          <w:color w:val="000000" w:themeColor="text1"/>
          <w:sz w:val="24"/>
          <w:szCs w:val="24"/>
        </w:rPr>
        <w:t xml:space="preserve">   </w:t>
      </w:r>
    </w:p>
    <w:p w:rsidR="00C95AFA" w:rsidRDefault="00C95AFA" w:rsidP="00C95AFA">
      <w:pPr>
        <w:rPr>
          <w:rFonts w:ascii="Century Gothic" w:hAnsi="Century Gothic"/>
          <w:color w:val="000000" w:themeColor="text1"/>
          <w:sz w:val="24"/>
          <w:szCs w:val="24"/>
        </w:rPr>
      </w:pPr>
      <w:r w:rsidRPr="00FB0200">
        <w:rPr>
          <w:rFonts w:ascii="Century Gothic" w:hAnsi="Century Gothic"/>
          <w:b/>
          <w:color w:val="000000" w:themeColor="text1"/>
          <w:sz w:val="24"/>
          <w:szCs w:val="24"/>
        </w:rPr>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 xml:space="preserve">odating? </w:t>
      </w:r>
      <w:r>
        <w:rPr>
          <w:rFonts w:ascii="Century Gothic" w:hAnsi="Century Gothic"/>
          <w:color w:val="000000" w:themeColor="text1"/>
          <w:sz w:val="24"/>
          <w:szCs w:val="24"/>
        </w:rPr>
        <w:t xml:space="preserve"> </w:t>
      </w:r>
    </w:p>
    <w:p w:rsidR="00651DCE" w:rsidRDefault="00651DCE"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that Concentrated Animal Feeding Operations (CAFOs) have the potential to negatively impact water quality and suggested the County work with the CAFO Site Advisory Team, comprised of DEQ, IDWR and the State Department of Agriculture, in finding suitable locations for them. </w:t>
      </w:r>
    </w:p>
    <w:p w:rsidR="00E60427" w:rsidRDefault="00651DCE"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said he would like </w:t>
      </w:r>
      <w:r w:rsidR="00E60427">
        <w:rPr>
          <w:rFonts w:ascii="Century Gothic" w:hAnsi="Century Gothic"/>
          <w:color w:val="000000" w:themeColor="text1"/>
          <w:sz w:val="24"/>
          <w:szCs w:val="24"/>
        </w:rPr>
        <w:t xml:space="preserve">the County to encourage more water efficient landscaping, and fewer lawns, due to the amount of water required to maintain them. He noted that some HOAs require lawns </w:t>
      </w:r>
      <w:r w:rsidR="00FC1FD7">
        <w:rPr>
          <w:rFonts w:ascii="Century Gothic" w:hAnsi="Century Gothic"/>
          <w:color w:val="000000" w:themeColor="text1"/>
          <w:sz w:val="24"/>
          <w:szCs w:val="24"/>
        </w:rPr>
        <w:t xml:space="preserve">in </w:t>
      </w:r>
      <w:r w:rsidR="00E60427">
        <w:rPr>
          <w:rFonts w:ascii="Century Gothic" w:hAnsi="Century Gothic"/>
          <w:color w:val="000000" w:themeColor="text1"/>
          <w:sz w:val="24"/>
          <w:szCs w:val="24"/>
        </w:rPr>
        <w:t>front yard</w:t>
      </w:r>
      <w:r w:rsidR="00FC1FD7">
        <w:rPr>
          <w:rFonts w:ascii="Century Gothic" w:hAnsi="Century Gothic"/>
          <w:color w:val="000000" w:themeColor="text1"/>
          <w:sz w:val="24"/>
          <w:szCs w:val="24"/>
        </w:rPr>
        <w:t>s</w:t>
      </w:r>
      <w:r w:rsidR="00E60427">
        <w:rPr>
          <w:rFonts w:ascii="Century Gothic" w:hAnsi="Century Gothic"/>
          <w:color w:val="000000" w:themeColor="text1"/>
          <w:sz w:val="24"/>
          <w:szCs w:val="24"/>
        </w:rPr>
        <w:t>.</w:t>
      </w:r>
    </w:p>
    <w:p w:rsidR="002260B1" w:rsidRDefault="00E60427"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Jen suggested the County incentivize water-efficient landscaping rather than regulating it, due to it being a potentially contentious issue.    </w:t>
      </w:r>
      <w:r w:rsidR="00651DCE">
        <w:rPr>
          <w:rFonts w:ascii="Century Gothic" w:hAnsi="Century Gothic"/>
          <w:color w:val="000000" w:themeColor="text1"/>
          <w:sz w:val="24"/>
          <w:szCs w:val="24"/>
        </w:rPr>
        <w:t xml:space="preserve">  </w:t>
      </w:r>
    </w:p>
    <w:p w:rsidR="00B133E4" w:rsidRDefault="00C95AFA" w:rsidP="00C95AFA">
      <w:pPr>
        <w:rPr>
          <w:rFonts w:ascii="Century Gothic" w:hAnsi="Century Gothic"/>
          <w:color w:val="000000" w:themeColor="text1"/>
          <w:sz w:val="24"/>
          <w:szCs w:val="24"/>
        </w:rPr>
      </w:pPr>
      <w:r>
        <w:rPr>
          <w:rFonts w:ascii="Century Gothic" w:hAnsi="Century Gothic"/>
          <w:b/>
          <w:sz w:val="24"/>
          <w:szCs w:val="24"/>
        </w:rPr>
        <w:t xml:space="preserve">Are </w:t>
      </w:r>
      <w:r w:rsidR="00E60427">
        <w:rPr>
          <w:rFonts w:ascii="Century Gothic" w:hAnsi="Century Gothic"/>
          <w:b/>
          <w:sz w:val="24"/>
          <w:szCs w:val="24"/>
        </w:rPr>
        <w:t xml:space="preserve">zoning application processes meeting the needs of staff and the development community? </w:t>
      </w:r>
      <w:r>
        <w:rPr>
          <w:rFonts w:ascii="Century Gothic" w:hAnsi="Century Gothic"/>
          <w:b/>
          <w:sz w:val="24"/>
          <w:szCs w:val="24"/>
        </w:rPr>
        <w:t xml:space="preserve"> </w:t>
      </w:r>
      <w:r w:rsidR="00B92D08">
        <w:rPr>
          <w:rFonts w:ascii="Century Gothic" w:hAnsi="Century Gothic"/>
          <w:color w:val="000000" w:themeColor="text1"/>
          <w:sz w:val="24"/>
          <w:szCs w:val="24"/>
        </w:rPr>
        <w:t xml:space="preserve"> </w:t>
      </w:r>
    </w:p>
    <w:p w:rsidR="00E60427" w:rsidRPr="004E5A2C" w:rsidRDefault="00B133E4" w:rsidP="00E60427">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w:t>
      </w:r>
      <w:r w:rsidR="00E60427">
        <w:rPr>
          <w:rFonts w:ascii="Century Gothic" w:hAnsi="Century Gothic"/>
          <w:color w:val="000000" w:themeColor="text1"/>
          <w:sz w:val="24"/>
          <w:szCs w:val="24"/>
        </w:rPr>
        <w:t>said the County’s current application transmittal system seemed to be working well</w:t>
      </w:r>
      <w:r w:rsidR="00FB563B">
        <w:rPr>
          <w:rFonts w:ascii="Century Gothic" w:hAnsi="Century Gothic"/>
          <w:color w:val="000000" w:themeColor="text1"/>
          <w:sz w:val="24"/>
          <w:szCs w:val="24"/>
        </w:rPr>
        <w:t>, and that DEQ reviews proposed developments to determine when nutrient pathogen stud</w:t>
      </w:r>
      <w:r w:rsidR="00FC1FD7">
        <w:rPr>
          <w:rFonts w:ascii="Century Gothic" w:hAnsi="Century Gothic"/>
          <w:color w:val="000000" w:themeColor="text1"/>
          <w:sz w:val="24"/>
          <w:szCs w:val="24"/>
        </w:rPr>
        <w:t xml:space="preserve">ies </w:t>
      </w:r>
      <w:bookmarkStart w:id="0" w:name="_GoBack"/>
      <w:bookmarkEnd w:id="0"/>
      <w:r w:rsidR="00FB563B">
        <w:rPr>
          <w:rFonts w:ascii="Century Gothic" w:hAnsi="Century Gothic"/>
          <w:color w:val="000000" w:themeColor="text1"/>
          <w:sz w:val="24"/>
          <w:szCs w:val="24"/>
        </w:rPr>
        <w:t xml:space="preserve">would be necessary. </w:t>
      </w:r>
      <w:r w:rsidR="00E60427">
        <w:rPr>
          <w:rFonts w:ascii="Century Gothic" w:hAnsi="Century Gothic"/>
          <w:color w:val="000000" w:themeColor="text1"/>
          <w:sz w:val="24"/>
          <w:szCs w:val="24"/>
        </w:rPr>
        <w:t xml:space="preserve"> </w:t>
      </w:r>
    </w:p>
    <w:p w:rsidR="00FB563B" w:rsidRPr="00FB563B" w:rsidRDefault="00FB563B" w:rsidP="00FB563B">
      <w:pPr>
        <w:rPr>
          <w:rFonts w:ascii="Century Gothic" w:hAnsi="Century Gothic"/>
          <w:b/>
          <w:color w:val="000000" w:themeColor="text1"/>
          <w:sz w:val="24"/>
          <w:szCs w:val="24"/>
        </w:rPr>
      </w:pPr>
      <w:r w:rsidRPr="00FB563B">
        <w:rPr>
          <w:rFonts w:ascii="Century Gothic" w:hAnsi="Century Gothic"/>
          <w:b/>
          <w:color w:val="000000" w:themeColor="text1"/>
          <w:sz w:val="24"/>
          <w:szCs w:val="24"/>
        </w:rPr>
        <w:t>What should the primary outcome of the Zoning Ordinance update be?</w:t>
      </w:r>
    </w:p>
    <w:p w:rsidR="00FB563B" w:rsidRDefault="00FB563B" w:rsidP="00FB563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said </w:t>
      </w:r>
      <w:r>
        <w:rPr>
          <w:rFonts w:ascii="Century Gothic" w:hAnsi="Century Gothic"/>
          <w:color w:val="000000" w:themeColor="text1"/>
          <w:sz w:val="24"/>
          <w:szCs w:val="24"/>
        </w:rPr>
        <w:t xml:space="preserve">he would like the County to require as much new development as possible to connect to centralized sewer and water systems. </w:t>
      </w:r>
    </w:p>
    <w:p w:rsidR="00202E65" w:rsidRDefault="00FB563B" w:rsidP="00FB563B">
      <w:pPr>
        <w:jc w:val="both"/>
        <w:rPr>
          <w:rFonts w:ascii="Century Gothic" w:hAnsi="Century Gothic"/>
          <w:color w:val="000000" w:themeColor="text1"/>
          <w:sz w:val="24"/>
          <w:szCs w:val="24"/>
        </w:rPr>
      </w:pPr>
      <w:r>
        <w:rPr>
          <w:rFonts w:ascii="Century Gothic" w:hAnsi="Century Gothic"/>
          <w:color w:val="000000" w:themeColor="text1"/>
          <w:sz w:val="24"/>
          <w:szCs w:val="24"/>
        </w:rPr>
        <w:t>Ed said he would like the County to consider Delineated Source Water Protection Areas when reviewing development proposals to ensure they do not have a negative impact on ground water. He said it was important to protect surface areas which feed into aquifers</w:t>
      </w:r>
      <w:r w:rsidR="00202E65">
        <w:rPr>
          <w:rFonts w:ascii="Century Gothic" w:hAnsi="Century Gothic"/>
          <w:color w:val="000000" w:themeColor="text1"/>
          <w:sz w:val="24"/>
          <w:szCs w:val="24"/>
        </w:rPr>
        <w:t xml:space="preserve">, and noted that the City of Meridian had been doing good work protecting the supply of water into the aquifers used by its wells. </w:t>
      </w:r>
    </w:p>
    <w:p w:rsidR="00202E65" w:rsidRDefault="00202E65" w:rsidP="00FB563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Jen said that as we can expect more flooding in the future due to climate change, it is important to limit new development along the Boise River in order to prevent future damages.   </w:t>
      </w:r>
    </w:p>
    <w:p w:rsidR="00FB563B" w:rsidRPr="004E5A2C" w:rsidRDefault="00202E65" w:rsidP="00FB563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00FB563B">
        <w:rPr>
          <w:rFonts w:ascii="Century Gothic" w:hAnsi="Century Gothic"/>
          <w:color w:val="000000" w:themeColor="text1"/>
          <w:sz w:val="24"/>
          <w:szCs w:val="24"/>
        </w:rPr>
        <w:t xml:space="preserve">  </w:t>
      </w:r>
    </w:p>
    <w:p w:rsidR="00937A90" w:rsidRPr="004E5A2C" w:rsidRDefault="00937A90" w:rsidP="00937A90">
      <w:pPr>
        <w:jc w:val="both"/>
        <w:rPr>
          <w:rFonts w:ascii="Century Gothic" w:hAnsi="Century Gothic"/>
          <w:color w:val="000000" w:themeColor="text1"/>
          <w:sz w:val="24"/>
          <w:szCs w:val="24"/>
        </w:rPr>
      </w:pPr>
    </w:p>
    <w:sectPr w:rsidR="00937A90" w:rsidRPr="004E5A2C" w:rsidSect="00062703">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135E5"/>
    <w:rsid w:val="00036F04"/>
    <w:rsid w:val="00040F15"/>
    <w:rsid w:val="00041F77"/>
    <w:rsid w:val="00041FA8"/>
    <w:rsid w:val="00062703"/>
    <w:rsid w:val="000818CF"/>
    <w:rsid w:val="000B1823"/>
    <w:rsid w:val="000B315E"/>
    <w:rsid w:val="000D029C"/>
    <w:rsid w:val="000D5D90"/>
    <w:rsid w:val="000D63A1"/>
    <w:rsid w:val="000E1640"/>
    <w:rsid w:val="000F6F75"/>
    <w:rsid w:val="00105185"/>
    <w:rsid w:val="001924EB"/>
    <w:rsid w:val="00202E65"/>
    <w:rsid w:val="002260B1"/>
    <w:rsid w:val="00235C4C"/>
    <w:rsid w:val="00237CF4"/>
    <w:rsid w:val="00253BCB"/>
    <w:rsid w:val="002555D8"/>
    <w:rsid w:val="00291A81"/>
    <w:rsid w:val="002A0171"/>
    <w:rsid w:val="002A7FEA"/>
    <w:rsid w:val="002F3765"/>
    <w:rsid w:val="003005B4"/>
    <w:rsid w:val="00324A20"/>
    <w:rsid w:val="0035720D"/>
    <w:rsid w:val="003814DA"/>
    <w:rsid w:val="003825C2"/>
    <w:rsid w:val="003C0342"/>
    <w:rsid w:val="003C1CD4"/>
    <w:rsid w:val="00412D33"/>
    <w:rsid w:val="004416B4"/>
    <w:rsid w:val="00443F8A"/>
    <w:rsid w:val="00461136"/>
    <w:rsid w:val="0049633F"/>
    <w:rsid w:val="004A750D"/>
    <w:rsid w:val="004E5A2C"/>
    <w:rsid w:val="00512F12"/>
    <w:rsid w:val="005170D2"/>
    <w:rsid w:val="00531979"/>
    <w:rsid w:val="0058109D"/>
    <w:rsid w:val="00585489"/>
    <w:rsid w:val="00590CA2"/>
    <w:rsid w:val="00591521"/>
    <w:rsid w:val="005E7822"/>
    <w:rsid w:val="00651DCE"/>
    <w:rsid w:val="006666C2"/>
    <w:rsid w:val="0069603F"/>
    <w:rsid w:val="006C0C4E"/>
    <w:rsid w:val="006E0C55"/>
    <w:rsid w:val="00736538"/>
    <w:rsid w:val="00737BE0"/>
    <w:rsid w:val="00765300"/>
    <w:rsid w:val="0076588B"/>
    <w:rsid w:val="00777852"/>
    <w:rsid w:val="007829FB"/>
    <w:rsid w:val="00782AC2"/>
    <w:rsid w:val="007D4A08"/>
    <w:rsid w:val="00803C13"/>
    <w:rsid w:val="008230B2"/>
    <w:rsid w:val="00860982"/>
    <w:rsid w:val="0086192E"/>
    <w:rsid w:val="008667D1"/>
    <w:rsid w:val="00867B10"/>
    <w:rsid w:val="00876E13"/>
    <w:rsid w:val="008A47D1"/>
    <w:rsid w:val="008D03A2"/>
    <w:rsid w:val="00916333"/>
    <w:rsid w:val="009309E8"/>
    <w:rsid w:val="00936F31"/>
    <w:rsid w:val="00937A90"/>
    <w:rsid w:val="00955BCD"/>
    <w:rsid w:val="00964D57"/>
    <w:rsid w:val="009951D3"/>
    <w:rsid w:val="009B5F86"/>
    <w:rsid w:val="009C4E70"/>
    <w:rsid w:val="009F0F63"/>
    <w:rsid w:val="00A3365D"/>
    <w:rsid w:val="00A46458"/>
    <w:rsid w:val="00A524CA"/>
    <w:rsid w:val="00A56559"/>
    <w:rsid w:val="00A9107A"/>
    <w:rsid w:val="00AA0C42"/>
    <w:rsid w:val="00AB10B3"/>
    <w:rsid w:val="00AD2B33"/>
    <w:rsid w:val="00AE5F83"/>
    <w:rsid w:val="00B073E0"/>
    <w:rsid w:val="00B133E4"/>
    <w:rsid w:val="00B23591"/>
    <w:rsid w:val="00B32C71"/>
    <w:rsid w:val="00B32D5D"/>
    <w:rsid w:val="00B42069"/>
    <w:rsid w:val="00B61E1F"/>
    <w:rsid w:val="00B80429"/>
    <w:rsid w:val="00B91462"/>
    <w:rsid w:val="00B92D08"/>
    <w:rsid w:val="00BA0D65"/>
    <w:rsid w:val="00BB6092"/>
    <w:rsid w:val="00BE48FA"/>
    <w:rsid w:val="00BE57E7"/>
    <w:rsid w:val="00BF17E8"/>
    <w:rsid w:val="00C0146B"/>
    <w:rsid w:val="00C049F4"/>
    <w:rsid w:val="00C100E0"/>
    <w:rsid w:val="00C11F1F"/>
    <w:rsid w:val="00C15813"/>
    <w:rsid w:val="00C226D0"/>
    <w:rsid w:val="00C233CB"/>
    <w:rsid w:val="00C95AFA"/>
    <w:rsid w:val="00CC28D7"/>
    <w:rsid w:val="00D62DC0"/>
    <w:rsid w:val="00DE53BD"/>
    <w:rsid w:val="00DF09DA"/>
    <w:rsid w:val="00E122E1"/>
    <w:rsid w:val="00E521DB"/>
    <w:rsid w:val="00E60427"/>
    <w:rsid w:val="00E7573B"/>
    <w:rsid w:val="00E77FDE"/>
    <w:rsid w:val="00E829D6"/>
    <w:rsid w:val="00E956D1"/>
    <w:rsid w:val="00ED2022"/>
    <w:rsid w:val="00ED3247"/>
    <w:rsid w:val="00EF3AE1"/>
    <w:rsid w:val="00F05FE9"/>
    <w:rsid w:val="00F577A9"/>
    <w:rsid w:val="00F746B7"/>
    <w:rsid w:val="00F86580"/>
    <w:rsid w:val="00F870CB"/>
    <w:rsid w:val="00FB0200"/>
    <w:rsid w:val="00FB1C71"/>
    <w:rsid w:val="00FB3F81"/>
    <w:rsid w:val="00FB563B"/>
    <w:rsid w:val="00FC1FD7"/>
    <w:rsid w:val="00FC4782"/>
    <w:rsid w:val="00FD4E91"/>
    <w:rsid w:val="00FE48AB"/>
    <w:rsid w:val="00FE737E"/>
    <w:rsid w:val="00FF0A5A"/>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F3EE"/>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693</Words>
  <Characters>3641</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4</cp:revision>
  <dcterms:created xsi:type="dcterms:W3CDTF">2021-05-27T15:14:00Z</dcterms:created>
  <dcterms:modified xsi:type="dcterms:W3CDTF">2021-05-27T17:07:00Z</dcterms:modified>
</cp:coreProperties>
</file>