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64" w:rsidRPr="0047395B" w:rsidRDefault="00D13764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395B">
        <w:rPr>
          <w:rFonts w:ascii="Arial" w:hAnsi="Arial" w:cs="Arial"/>
          <w:sz w:val="22"/>
          <w:szCs w:val="22"/>
        </w:rPr>
        <w:t>THREE-DAY NOTICE TO PAY RENT OR VACATE</w:t>
      </w:r>
    </w:p>
    <w:p w:rsidR="00D13764" w:rsidRPr="0047395B" w:rsidRDefault="00D13764">
      <w:pPr>
        <w:pStyle w:val="Subtitle"/>
        <w:rPr>
          <w:rFonts w:ascii="Arial" w:hAnsi="Arial" w:cs="Arial"/>
          <w:sz w:val="22"/>
          <w:szCs w:val="22"/>
        </w:rPr>
      </w:pPr>
    </w:p>
    <w:p w:rsidR="00D13764" w:rsidRPr="0047395B" w:rsidRDefault="00D13764">
      <w:pPr>
        <w:rPr>
          <w:rFonts w:ascii="Arial" w:hAnsi="Arial" w:cs="Arial"/>
          <w:sz w:val="22"/>
          <w:szCs w:val="22"/>
        </w:rPr>
      </w:pPr>
    </w:p>
    <w:p w:rsidR="00D13764" w:rsidRPr="0047395B" w:rsidRDefault="00D13764" w:rsidP="0047395B">
      <w:pPr>
        <w:tabs>
          <w:tab w:val="left" w:pos="-1440"/>
        </w:tabs>
        <w:ind w:left="399" w:hanging="399"/>
        <w:rPr>
          <w:rFonts w:ascii="Arial" w:hAnsi="Arial" w:cs="Arial"/>
          <w:sz w:val="22"/>
          <w:szCs w:val="22"/>
          <w:u w:val="single"/>
        </w:rPr>
      </w:pPr>
      <w:r w:rsidRPr="0047395B">
        <w:rPr>
          <w:rFonts w:ascii="Arial" w:hAnsi="Arial" w:cs="Arial"/>
          <w:sz w:val="22"/>
          <w:szCs w:val="22"/>
        </w:rPr>
        <w:t>To:</w:t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  <w:u w:val="single"/>
        </w:rPr>
        <w:tab/>
      </w:r>
    </w:p>
    <w:p w:rsidR="00D13764" w:rsidRPr="0047395B" w:rsidRDefault="0047395B" w:rsidP="0047395B">
      <w:pPr>
        <w:ind w:firstLine="39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Name(s)</w:t>
      </w:r>
      <w:r w:rsidR="00D13764" w:rsidRPr="0047395B">
        <w:rPr>
          <w:rFonts w:ascii="Arial" w:hAnsi="Arial" w:cs="Arial"/>
          <w:iCs/>
          <w:sz w:val="22"/>
          <w:szCs w:val="22"/>
        </w:rPr>
        <w:t xml:space="preserve"> of Tenant</w:t>
      </w:r>
      <w:r>
        <w:rPr>
          <w:rFonts w:ascii="Arial" w:hAnsi="Arial" w:cs="Arial"/>
          <w:iCs/>
          <w:sz w:val="22"/>
          <w:szCs w:val="22"/>
        </w:rPr>
        <w:t>(</w:t>
      </w:r>
      <w:r w:rsidR="00D13764" w:rsidRPr="0047395B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)</w:t>
      </w:r>
      <w:r w:rsidR="00D13764" w:rsidRPr="0047395B">
        <w:rPr>
          <w:rFonts w:ascii="Arial" w:hAnsi="Arial" w:cs="Arial"/>
          <w:iCs/>
          <w:sz w:val="22"/>
          <w:szCs w:val="22"/>
        </w:rPr>
        <w:t>/Sub-tenant</w:t>
      </w:r>
      <w:r>
        <w:rPr>
          <w:rFonts w:ascii="Arial" w:hAnsi="Arial" w:cs="Arial"/>
          <w:iCs/>
          <w:sz w:val="22"/>
          <w:szCs w:val="22"/>
        </w:rPr>
        <w:t>(</w:t>
      </w:r>
      <w:r w:rsidR="00D13764" w:rsidRPr="0047395B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)</w:t>
      </w:r>
    </w:p>
    <w:p w:rsidR="00D13764" w:rsidRDefault="00D13764">
      <w:pPr>
        <w:rPr>
          <w:rFonts w:ascii="Arial" w:hAnsi="Arial" w:cs="Arial"/>
          <w:i/>
          <w:iCs/>
          <w:sz w:val="22"/>
          <w:szCs w:val="22"/>
        </w:rPr>
      </w:pPr>
    </w:p>
    <w:p w:rsidR="00825245" w:rsidRPr="0047395B" w:rsidRDefault="00825245">
      <w:pPr>
        <w:rPr>
          <w:rFonts w:ascii="Arial" w:hAnsi="Arial" w:cs="Arial"/>
          <w:i/>
          <w:iCs/>
          <w:sz w:val="22"/>
          <w:szCs w:val="22"/>
        </w:rPr>
      </w:pPr>
    </w:p>
    <w:p w:rsidR="00D13764" w:rsidRPr="0047395B" w:rsidRDefault="00D13764">
      <w:pPr>
        <w:rPr>
          <w:rFonts w:ascii="Arial" w:hAnsi="Arial" w:cs="Arial"/>
          <w:sz w:val="22"/>
          <w:szCs w:val="22"/>
        </w:rPr>
      </w:pPr>
    </w:p>
    <w:p w:rsidR="00D13764" w:rsidRPr="0047395B" w:rsidRDefault="00D13764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b/>
          <w:bCs/>
          <w:sz w:val="22"/>
          <w:szCs w:val="22"/>
        </w:rPr>
        <w:t xml:space="preserve">NOTICE: </w:t>
      </w:r>
      <w:r w:rsidRPr="0047395B">
        <w:rPr>
          <w:rFonts w:ascii="Arial" w:hAnsi="Arial" w:cs="Arial"/>
          <w:sz w:val="22"/>
          <w:szCs w:val="22"/>
        </w:rPr>
        <w:t xml:space="preserve"> you are in default in payme</w:t>
      </w:r>
      <w:r w:rsidR="0047395B">
        <w:rPr>
          <w:rFonts w:ascii="Arial" w:hAnsi="Arial" w:cs="Arial"/>
          <w:sz w:val="22"/>
          <w:szCs w:val="22"/>
        </w:rPr>
        <w:t xml:space="preserve">nt of rent for the property at 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</w:rPr>
        <w:t>. You must either pay the rent due in the amount of $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Pr="0047395B">
        <w:rPr>
          <w:rFonts w:ascii="Arial" w:hAnsi="Arial" w:cs="Arial"/>
          <w:sz w:val="22"/>
          <w:szCs w:val="22"/>
        </w:rPr>
        <w:t>,</w:t>
      </w:r>
      <w:r w:rsidR="0047395B">
        <w:rPr>
          <w:rFonts w:ascii="Arial" w:hAnsi="Arial" w:cs="Arial"/>
          <w:sz w:val="22"/>
          <w:szCs w:val="22"/>
        </w:rPr>
        <w:t xml:space="preserve"> </w:t>
      </w:r>
      <w:r w:rsidRPr="0047395B">
        <w:rPr>
          <w:rFonts w:ascii="Arial" w:hAnsi="Arial" w:cs="Arial"/>
          <w:sz w:val="22"/>
          <w:szCs w:val="22"/>
        </w:rPr>
        <w:t xml:space="preserve">or move out within three (3) days after </w:t>
      </w:r>
      <w:r w:rsidR="001204C7">
        <w:rPr>
          <w:rFonts w:ascii="Arial" w:hAnsi="Arial" w:cs="Arial"/>
          <w:sz w:val="22"/>
          <w:szCs w:val="22"/>
        </w:rPr>
        <w:t>the date you were served</w:t>
      </w:r>
      <w:r w:rsidRPr="0047395B">
        <w:rPr>
          <w:rFonts w:ascii="Arial" w:hAnsi="Arial" w:cs="Arial"/>
          <w:sz w:val="22"/>
          <w:szCs w:val="22"/>
        </w:rPr>
        <w:t xml:space="preserve"> this notice.  </w:t>
      </w:r>
    </w:p>
    <w:p w:rsidR="00825245" w:rsidRDefault="00825245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</w:p>
    <w:p w:rsidR="00D13764" w:rsidRDefault="00D13764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sz w:val="22"/>
          <w:szCs w:val="22"/>
        </w:rPr>
        <w:t xml:space="preserve">If you fail to either pay the rent in full or move out within three </w:t>
      </w:r>
      <w:r w:rsidR="0047395B">
        <w:rPr>
          <w:rFonts w:ascii="Arial" w:hAnsi="Arial" w:cs="Arial"/>
          <w:sz w:val="22"/>
          <w:szCs w:val="22"/>
        </w:rPr>
        <w:t xml:space="preserve">(3) </w:t>
      </w:r>
      <w:r w:rsidRPr="0047395B">
        <w:rPr>
          <w:rFonts w:ascii="Arial" w:hAnsi="Arial" w:cs="Arial"/>
          <w:sz w:val="22"/>
          <w:szCs w:val="22"/>
        </w:rPr>
        <w:t xml:space="preserve">days, you can be sued for eviction and forced to move.  You </w:t>
      </w:r>
      <w:r w:rsidR="005D1A59">
        <w:rPr>
          <w:rFonts w:ascii="Arial" w:hAnsi="Arial" w:cs="Arial"/>
          <w:sz w:val="22"/>
          <w:szCs w:val="22"/>
        </w:rPr>
        <w:t xml:space="preserve">will be required to pay attorney fees, and </w:t>
      </w:r>
      <w:r w:rsidRPr="0047395B">
        <w:rPr>
          <w:rFonts w:ascii="Arial" w:hAnsi="Arial" w:cs="Arial"/>
          <w:sz w:val="22"/>
          <w:szCs w:val="22"/>
        </w:rPr>
        <w:t xml:space="preserve">may also be required to pay all fees and court costs.      </w:t>
      </w:r>
    </w:p>
    <w:p w:rsidR="007D31D3" w:rsidRDefault="007D31D3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</w:p>
    <w:p w:rsidR="007D31D3" w:rsidRPr="00634E32" w:rsidRDefault="00617480" w:rsidP="0047395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634E32">
        <w:rPr>
          <w:rFonts w:ascii="Arial" w:hAnsi="Arial" w:cs="Arial"/>
          <w:b/>
          <w:bCs/>
          <w:sz w:val="22"/>
          <w:szCs w:val="22"/>
        </w:rPr>
        <w:t xml:space="preserve">RESIDENTIAL TENANTS </w:t>
      </w:r>
      <w:r w:rsidR="007D31D3" w:rsidRPr="00634E32">
        <w:rPr>
          <w:rFonts w:ascii="Arial" w:hAnsi="Arial" w:cs="Arial"/>
          <w:b/>
          <w:bCs/>
          <w:sz w:val="22"/>
          <w:szCs w:val="22"/>
        </w:rPr>
        <w:t xml:space="preserve">NOTICE: </w:t>
      </w:r>
      <w:r w:rsidR="007D31D3" w:rsidRPr="00634E32">
        <w:rPr>
          <w:rFonts w:ascii="Arial" w:hAnsi="Arial" w:cs="Arial"/>
          <w:sz w:val="22"/>
          <w:szCs w:val="22"/>
        </w:rPr>
        <w:t>If a court enters judgment against you, then you will have seventy-two (72) hours</w:t>
      </w:r>
      <w:r w:rsidRPr="00634E32">
        <w:rPr>
          <w:rFonts w:ascii="Arial" w:hAnsi="Arial" w:cs="Arial"/>
          <w:sz w:val="22"/>
          <w:szCs w:val="22"/>
        </w:rPr>
        <w:t xml:space="preserve"> </w:t>
      </w:r>
      <w:r w:rsidR="007D31D3" w:rsidRPr="00634E32">
        <w:rPr>
          <w:rFonts w:ascii="Arial" w:hAnsi="Arial" w:cs="Arial"/>
          <w:sz w:val="22"/>
          <w:szCs w:val="22"/>
        </w:rPr>
        <w:t>to remove your belongings from the premises before the landlord may remove and dispose of such property pursuant to section 6-316, Idaho Code.</w:t>
      </w:r>
    </w:p>
    <w:p w:rsidR="00617480" w:rsidRPr="00634E32" w:rsidRDefault="00617480" w:rsidP="003322E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</w:p>
    <w:p w:rsidR="00617480" w:rsidRPr="00634E32" w:rsidRDefault="00617480" w:rsidP="003322EB">
      <w:pPr>
        <w:spacing w:line="360" w:lineRule="auto"/>
        <w:ind w:firstLine="399"/>
        <w:rPr>
          <w:rFonts w:ascii="Arial" w:hAnsi="Arial" w:cs="Arial"/>
          <w:sz w:val="22"/>
          <w:szCs w:val="22"/>
        </w:rPr>
      </w:pPr>
      <w:r w:rsidRPr="00634E32">
        <w:rPr>
          <w:rFonts w:ascii="Arial" w:hAnsi="Arial" w:cs="Arial"/>
          <w:b/>
          <w:sz w:val="22"/>
          <w:szCs w:val="22"/>
        </w:rPr>
        <w:t>COMMERCIAL TENANTS OR LAND</w:t>
      </w:r>
      <w:r w:rsidR="001C47D1" w:rsidRPr="00634E32">
        <w:rPr>
          <w:rFonts w:ascii="Arial" w:hAnsi="Arial" w:cs="Arial"/>
          <w:b/>
          <w:sz w:val="22"/>
          <w:szCs w:val="22"/>
        </w:rPr>
        <w:t xml:space="preserve"> </w:t>
      </w:r>
      <w:r w:rsidRPr="00634E32">
        <w:rPr>
          <w:rFonts w:ascii="Arial" w:hAnsi="Arial" w:cs="Arial"/>
          <w:b/>
          <w:sz w:val="22"/>
          <w:szCs w:val="22"/>
        </w:rPr>
        <w:t>FIVE (5) AC</w:t>
      </w:r>
      <w:r w:rsidR="001C47D1" w:rsidRPr="00634E32">
        <w:rPr>
          <w:rFonts w:ascii="Arial" w:hAnsi="Arial" w:cs="Arial"/>
          <w:b/>
          <w:sz w:val="22"/>
          <w:szCs w:val="22"/>
        </w:rPr>
        <w:t>RES</w:t>
      </w:r>
      <w:r w:rsidRPr="00634E32">
        <w:rPr>
          <w:rFonts w:ascii="Arial" w:hAnsi="Arial" w:cs="Arial"/>
          <w:b/>
          <w:sz w:val="22"/>
          <w:szCs w:val="22"/>
        </w:rPr>
        <w:t xml:space="preserve"> OR MORE NOTICE:</w:t>
      </w:r>
      <w:r w:rsidRPr="00634E32">
        <w:rPr>
          <w:rFonts w:ascii="Arial" w:hAnsi="Arial" w:cs="Arial"/>
          <w:sz w:val="22"/>
          <w:szCs w:val="22"/>
        </w:rPr>
        <w:t xml:space="preserve"> If a court enters judgment against you, then you will have seven (7) days, or longer if granted by the court, if you are a commercial tenant or a tenant with a tract of land five (5) acres or more, to remove your belongings from the premises before the landlord may remove and dispose of such property pursuant to section 6-316, Idaho Code.</w:t>
      </w:r>
    </w:p>
    <w:p w:rsidR="00221120" w:rsidRPr="00634E32" w:rsidRDefault="00221120" w:rsidP="0047395B">
      <w:pPr>
        <w:spacing w:line="360" w:lineRule="auto"/>
        <w:ind w:firstLine="399"/>
        <w:rPr>
          <w:rFonts w:ascii="Arial" w:hAnsi="Arial" w:cs="Arial"/>
          <w:b/>
          <w:color w:val="FF0000"/>
          <w:sz w:val="22"/>
          <w:szCs w:val="22"/>
        </w:rPr>
      </w:pP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</w:rPr>
      </w:pPr>
    </w:p>
    <w:p w:rsidR="00D13764" w:rsidRPr="0047395B" w:rsidRDefault="0047395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3764" w:rsidRDefault="00D13764">
      <w:pPr>
        <w:jc w:val="both"/>
        <w:rPr>
          <w:rFonts w:ascii="Arial" w:hAnsi="Arial" w:cs="Arial"/>
          <w:sz w:val="22"/>
          <w:szCs w:val="22"/>
        </w:rPr>
      </w:pP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  <w:t>Owner/Agent</w:t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95B" w:rsidRPr="0047395B" w:rsidRDefault="004739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Typed/printed name</w:t>
      </w:r>
    </w:p>
    <w:p w:rsidR="0047395B" w:rsidRDefault="0047395B">
      <w:pPr>
        <w:jc w:val="both"/>
        <w:rPr>
          <w:rFonts w:ascii="Arial" w:hAnsi="Arial" w:cs="Arial"/>
          <w:sz w:val="22"/>
          <w:szCs w:val="22"/>
        </w:rPr>
      </w:pPr>
    </w:p>
    <w:p w:rsidR="0047395B" w:rsidRPr="0047395B" w:rsidRDefault="0047395B">
      <w:pPr>
        <w:jc w:val="both"/>
        <w:rPr>
          <w:rFonts w:ascii="Arial" w:hAnsi="Arial" w:cs="Arial"/>
          <w:sz w:val="22"/>
          <w:szCs w:val="22"/>
        </w:rPr>
      </w:pP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  <w:u w:val="single"/>
        </w:rPr>
      </w:pP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Pr="0047395B">
        <w:rPr>
          <w:rFonts w:ascii="Arial" w:hAnsi="Arial" w:cs="Arial"/>
          <w:sz w:val="22"/>
          <w:szCs w:val="22"/>
        </w:rPr>
        <w:tab/>
      </w:r>
      <w:r w:rsidR="0047395B">
        <w:rPr>
          <w:rFonts w:ascii="Arial" w:hAnsi="Arial" w:cs="Arial"/>
          <w:sz w:val="22"/>
          <w:szCs w:val="22"/>
        </w:rPr>
        <w:tab/>
        <w:t xml:space="preserve">Address:  </w:t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  <w:r w:rsidR="0047395B">
        <w:rPr>
          <w:rFonts w:ascii="Arial" w:hAnsi="Arial" w:cs="Arial"/>
          <w:sz w:val="22"/>
          <w:szCs w:val="22"/>
          <w:u w:val="single"/>
        </w:rPr>
        <w:tab/>
      </w: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  <w:u w:val="single"/>
        </w:rPr>
      </w:pPr>
    </w:p>
    <w:p w:rsidR="00D13764" w:rsidRPr="0047395B" w:rsidRDefault="0047395B" w:rsidP="0047395B">
      <w:pPr>
        <w:ind w:left="5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  <w:r w:rsidR="00D13764" w:rsidRPr="0047395B">
        <w:rPr>
          <w:rFonts w:ascii="Arial" w:hAnsi="Arial" w:cs="Arial"/>
          <w:sz w:val="22"/>
          <w:szCs w:val="22"/>
        </w:rPr>
        <w:tab/>
      </w:r>
    </w:p>
    <w:p w:rsidR="00D13764" w:rsidRPr="0047395B" w:rsidRDefault="00D13764">
      <w:pPr>
        <w:jc w:val="both"/>
        <w:rPr>
          <w:rFonts w:ascii="Arial" w:hAnsi="Arial" w:cs="Arial"/>
          <w:sz w:val="22"/>
          <w:szCs w:val="22"/>
        </w:rPr>
      </w:pPr>
    </w:p>
    <w:sectPr w:rsidR="00D13764" w:rsidRPr="0047395B" w:rsidSect="000A4D1A">
      <w:footerReference w:type="default" r:id="rId8"/>
      <w:pgSz w:w="12240" w:h="15840" w:code="1"/>
      <w:pgMar w:top="1728" w:right="144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F9" w:rsidRDefault="00703CF9">
      <w:r>
        <w:separator/>
      </w:r>
    </w:p>
  </w:endnote>
  <w:endnote w:type="continuationSeparator" w:id="0">
    <w:p w:rsidR="00703CF9" w:rsidRDefault="0070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64" w:rsidRDefault="00D1376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THREE</w:t>
    </w:r>
    <w:r w:rsidR="000F2C21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DAY NOTICE TO PAY RENT OR VACATE </w:t>
    </w:r>
  </w:p>
  <w:p w:rsidR="00D13764" w:rsidRPr="001D7134" w:rsidRDefault="001D7134">
    <w:pPr>
      <w:pStyle w:val="Footer"/>
      <w:rPr>
        <w:rFonts w:ascii="Arial" w:hAnsi="Arial" w:cs="Arial"/>
        <w:sz w:val="16"/>
        <w:szCs w:val="18"/>
      </w:rPr>
    </w:pPr>
    <w:r w:rsidRPr="001D7134">
      <w:rPr>
        <w:rFonts w:ascii="Arial" w:hAnsi="Arial" w:cs="Arial"/>
        <w:sz w:val="16"/>
        <w:szCs w:val="18"/>
      </w:rPr>
      <w:t xml:space="preserve">CAO UD 1  </w:t>
    </w:r>
    <w:r w:rsidR="00634E32">
      <w:rPr>
        <w:rFonts w:ascii="Arial" w:hAnsi="Arial" w:cs="Arial"/>
        <w:sz w:val="16"/>
        <w:szCs w:val="18"/>
      </w:rPr>
      <w:t>05/28/2020</w:t>
    </w:r>
  </w:p>
  <w:p w:rsidR="00D13764" w:rsidRDefault="00D1376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F9" w:rsidRDefault="00703CF9">
      <w:r>
        <w:separator/>
      </w:r>
    </w:p>
  </w:footnote>
  <w:footnote w:type="continuationSeparator" w:id="0">
    <w:p w:rsidR="00703CF9" w:rsidRDefault="0070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6"/>
    <w:rsid w:val="000040F2"/>
    <w:rsid w:val="000351F7"/>
    <w:rsid w:val="00066523"/>
    <w:rsid w:val="000A4D1A"/>
    <w:rsid w:val="000E65C7"/>
    <w:rsid w:val="000F2C21"/>
    <w:rsid w:val="00117741"/>
    <w:rsid w:val="001204C7"/>
    <w:rsid w:val="001215DE"/>
    <w:rsid w:val="001C47D1"/>
    <w:rsid w:val="001D7134"/>
    <w:rsid w:val="00221120"/>
    <w:rsid w:val="002527EB"/>
    <w:rsid w:val="003322EB"/>
    <w:rsid w:val="00385AF7"/>
    <w:rsid w:val="0047395B"/>
    <w:rsid w:val="005406F8"/>
    <w:rsid w:val="005D1A59"/>
    <w:rsid w:val="005E7EA0"/>
    <w:rsid w:val="00617480"/>
    <w:rsid w:val="00634E32"/>
    <w:rsid w:val="0067482B"/>
    <w:rsid w:val="006A6140"/>
    <w:rsid w:val="00703CF9"/>
    <w:rsid w:val="007301F9"/>
    <w:rsid w:val="00773CF4"/>
    <w:rsid w:val="007D31D3"/>
    <w:rsid w:val="00825245"/>
    <w:rsid w:val="00877EA2"/>
    <w:rsid w:val="00884523"/>
    <w:rsid w:val="008D3316"/>
    <w:rsid w:val="00A40AF1"/>
    <w:rsid w:val="00B85096"/>
    <w:rsid w:val="00C9764E"/>
    <w:rsid w:val="00D13764"/>
    <w:rsid w:val="00D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3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01F9"/>
    <w:rPr>
      <w:rFonts w:ascii="Segoe UI" w:hAnsi="Segoe UI" w:cs="Segoe UI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30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01F9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2E17-CC71-404C-A447-79AAF04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Mehall</dc:creator>
  <cp:lastModifiedBy>Saythara Kham-one</cp:lastModifiedBy>
  <cp:revision>2</cp:revision>
  <cp:lastPrinted>2002-03-06T20:51:00Z</cp:lastPrinted>
  <dcterms:created xsi:type="dcterms:W3CDTF">2020-06-26T15:06:00Z</dcterms:created>
  <dcterms:modified xsi:type="dcterms:W3CDTF">2020-06-26T15:06:00Z</dcterms:modified>
</cp:coreProperties>
</file>