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0" w:rsidRDefault="005843D0">
      <w:bookmarkStart w:id="0" w:name="_GoBack"/>
      <w:bookmarkEnd w:id="0"/>
    </w:p>
    <w:p w:rsidR="00A17F24" w:rsidRPr="005A0D3E" w:rsidRDefault="00A17F2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A17F24" w:rsidRDefault="00A17F2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A17F24" w:rsidRDefault="00A17F24">
      <w:pPr>
        <w:rPr>
          <w:rFonts w:cs="Arial"/>
          <w:sz w:val="18"/>
          <w:szCs w:val="18"/>
          <w:u w:val="single"/>
        </w:rPr>
      </w:pPr>
    </w:p>
    <w:p w:rsidR="00A17F24" w:rsidRPr="00602CFB" w:rsidRDefault="00A17F24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A17F24" w:rsidRDefault="00A17F2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A17F24" w:rsidRPr="005A0D3E" w:rsidRDefault="00A17F24">
      <w:pPr>
        <w:rPr>
          <w:rFonts w:cs="Arial"/>
          <w:sz w:val="18"/>
          <w:szCs w:val="18"/>
        </w:rPr>
      </w:pPr>
    </w:p>
    <w:p w:rsidR="00A17F24" w:rsidRPr="005A0D3E" w:rsidRDefault="00A17F2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A17F24" w:rsidRDefault="00A17F2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A17F24" w:rsidRPr="005A0D3E" w:rsidRDefault="00A17F24">
      <w:pPr>
        <w:rPr>
          <w:rFonts w:cs="Arial"/>
          <w:sz w:val="18"/>
          <w:szCs w:val="18"/>
        </w:rPr>
      </w:pPr>
    </w:p>
    <w:p w:rsidR="00837967" w:rsidRDefault="00837967" w:rsidP="0083796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837967" w:rsidRDefault="00837967" w:rsidP="0083796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837967" w:rsidRDefault="00837967" w:rsidP="00837967">
      <w:pPr>
        <w:rPr>
          <w:rFonts w:cs="Arial"/>
          <w:sz w:val="22"/>
          <w:szCs w:val="22"/>
        </w:rPr>
      </w:pPr>
    </w:p>
    <w:p w:rsidR="00837967" w:rsidRDefault="00837967" w:rsidP="0083796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837967" w:rsidRDefault="00837967" w:rsidP="0083796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A17F24" w:rsidRDefault="00A17F24">
      <w:pPr>
        <w:rPr>
          <w:rFonts w:cs="Arial"/>
          <w:sz w:val="22"/>
          <w:szCs w:val="22"/>
        </w:rPr>
      </w:pPr>
    </w:p>
    <w:p w:rsidR="00A17F24" w:rsidRDefault="00A17F24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A17F24" w:rsidRDefault="00A17F2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4425"/>
      </w:tblGrid>
      <w:tr w:rsidR="00A17F24" w:rsidTr="00F93252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F24" w:rsidRDefault="00A17F24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A17F24" w:rsidRDefault="00A17F2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17F24" w:rsidRPr="0070187C" w:rsidRDefault="00A17F24">
            <w:pPr>
              <w:rPr>
                <w:sz w:val="22"/>
                <w:szCs w:val="22"/>
                <w:u w:val="single"/>
              </w:rPr>
            </w:pPr>
          </w:p>
          <w:p w:rsidR="00A17F24" w:rsidRDefault="00A17F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17F24" w:rsidRDefault="00A17F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17F24" w:rsidRDefault="00A17F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A17F24" w:rsidRDefault="00A17F24">
            <w:pPr>
              <w:rPr>
                <w:sz w:val="22"/>
                <w:szCs w:val="22"/>
              </w:rPr>
            </w:pPr>
          </w:p>
          <w:p w:rsidR="00A17F24" w:rsidRDefault="00A17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17F24" w:rsidRPr="0070187C" w:rsidRDefault="00A17F24">
            <w:pPr>
              <w:rPr>
                <w:rFonts w:cs="Arial"/>
                <w:sz w:val="22"/>
                <w:szCs w:val="22"/>
              </w:rPr>
            </w:pPr>
          </w:p>
          <w:p w:rsidR="00A17F24" w:rsidRDefault="00A17F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A17F24" w:rsidRPr="002B4543" w:rsidRDefault="00A17F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A17F24" w:rsidRDefault="00A17F2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F24" w:rsidRDefault="00A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17F24" w:rsidRPr="00D7140B" w:rsidRDefault="00A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17F24" w:rsidRDefault="00A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17F24" w:rsidRDefault="00A17F2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 OF APPEAL</w:t>
            </w:r>
          </w:p>
          <w:p w:rsidR="00A17F24" w:rsidRDefault="00A17F2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SMALL CLAIM JUDGMENT</w:t>
            </w:r>
          </w:p>
          <w:p w:rsidR="00A17F24" w:rsidRDefault="00A17F2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A17F24" w:rsidRDefault="00A17F2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A17F24" w:rsidRDefault="000972E2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FILING FEE:  $8</w:t>
            </w:r>
            <w:r w:rsidR="00632F8F">
              <w:rPr>
                <w:rFonts w:ascii="Arial" w:hAnsi="Arial" w:cs="Arial"/>
                <w:sz w:val="22"/>
                <w:szCs w:val="22"/>
              </w:rPr>
              <w:t>1</w:t>
            </w:r>
            <w:r w:rsidR="00A17F24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A17F24" w:rsidRDefault="00A17F24" w:rsidP="00A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17F24" w:rsidRDefault="00A17F2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F24" w:rsidRDefault="00A17F24">
      <w:pPr>
        <w:rPr>
          <w:rFonts w:cs="Arial"/>
          <w:sz w:val="18"/>
          <w:szCs w:val="18"/>
          <w:u w:val="single"/>
        </w:rPr>
      </w:pPr>
    </w:p>
    <w:p w:rsidR="00A17F24" w:rsidRDefault="00A17F24">
      <w:pPr>
        <w:rPr>
          <w:rFonts w:cs="Arial"/>
          <w:sz w:val="18"/>
          <w:szCs w:val="18"/>
          <w:u w:val="single"/>
        </w:rPr>
      </w:pPr>
    </w:p>
    <w:p w:rsidR="005843D0" w:rsidRPr="0078184B" w:rsidRDefault="0078184B" w:rsidP="00A64BA0">
      <w:pPr>
        <w:spacing w:line="360" w:lineRule="auto"/>
        <w:ind w:firstLine="360"/>
        <w:rPr>
          <w:sz w:val="22"/>
          <w:szCs w:val="22"/>
        </w:rPr>
      </w:pPr>
      <w:r w:rsidRPr="0078184B">
        <w:rPr>
          <w:sz w:val="22"/>
          <w:szCs w:val="22"/>
        </w:rPr>
        <w:t xml:space="preserve">I am the </w:t>
      </w:r>
      <w:r w:rsidRPr="0078184B">
        <w:rPr>
          <w:sz w:val="22"/>
          <w:szCs w:val="22"/>
        </w:rPr>
        <w:sym w:font="Webdings" w:char="F063"/>
      </w:r>
      <w:r w:rsidRPr="0078184B">
        <w:rPr>
          <w:sz w:val="22"/>
          <w:szCs w:val="22"/>
        </w:rPr>
        <w:t xml:space="preserve"> </w:t>
      </w:r>
      <w:r w:rsidR="000A0B13">
        <w:rPr>
          <w:sz w:val="22"/>
          <w:szCs w:val="22"/>
        </w:rPr>
        <w:t>P</w:t>
      </w:r>
      <w:r w:rsidR="005843D0" w:rsidRPr="0078184B">
        <w:rPr>
          <w:sz w:val="22"/>
          <w:szCs w:val="22"/>
        </w:rPr>
        <w:t xml:space="preserve">laintiff </w:t>
      </w:r>
      <w:r w:rsidRPr="0078184B">
        <w:rPr>
          <w:sz w:val="22"/>
          <w:szCs w:val="22"/>
        </w:rPr>
        <w:sym w:font="Webdings" w:char="F063"/>
      </w:r>
      <w:r w:rsidR="000A0B13">
        <w:rPr>
          <w:sz w:val="22"/>
          <w:szCs w:val="22"/>
        </w:rPr>
        <w:t xml:space="preserve"> D</w:t>
      </w:r>
      <w:r w:rsidR="005843D0" w:rsidRPr="0078184B">
        <w:rPr>
          <w:sz w:val="22"/>
          <w:szCs w:val="22"/>
        </w:rPr>
        <w:t xml:space="preserve">efendant </w:t>
      </w:r>
      <w:r w:rsidR="005843D0" w:rsidRPr="0078184B">
        <w:rPr>
          <w:sz w:val="18"/>
          <w:szCs w:val="22"/>
        </w:rPr>
        <w:t>(check one)</w:t>
      </w:r>
      <w:r w:rsidR="005843D0" w:rsidRPr="0078184B">
        <w:rPr>
          <w:sz w:val="22"/>
          <w:szCs w:val="22"/>
        </w:rPr>
        <w:t xml:space="preserve"> in this case.  A judgment was entered in this case:</w:t>
      </w:r>
    </w:p>
    <w:p w:rsidR="005843D0" w:rsidRPr="0078184B" w:rsidRDefault="0078184B" w:rsidP="00A64BA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A64BA0">
        <w:rPr>
          <w:sz w:val="22"/>
          <w:szCs w:val="22"/>
        </w:rPr>
        <w:t xml:space="preserve"> </w:t>
      </w:r>
      <w:r w:rsidR="000A0B13">
        <w:rPr>
          <w:sz w:val="22"/>
          <w:szCs w:val="22"/>
        </w:rPr>
        <w:t>in favor of the D</w:t>
      </w:r>
      <w:r w:rsidR="005843D0" w:rsidRPr="0078184B">
        <w:rPr>
          <w:sz w:val="22"/>
          <w:szCs w:val="22"/>
        </w:rPr>
        <w:t xml:space="preserve">efendant, </w:t>
      </w:r>
    </w:p>
    <w:p w:rsidR="005843D0" w:rsidRPr="0078184B" w:rsidRDefault="0078184B" w:rsidP="00A64BA0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 w:rsidR="000A0B13">
        <w:rPr>
          <w:sz w:val="22"/>
          <w:szCs w:val="22"/>
        </w:rPr>
        <w:t xml:space="preserve"> in favor the P</w:t>
      </w:r>
      <w:r w:rsidR="005843D0" w:rsidRPr="0078184B">
        <w:rPr>
          <w:sz w:val="22"/>
          <w:szCs w:val="22"/>
        </w:rPr>
        <w:t xml:space="preserve">laintiff, </w:t>
      </w:r>
    </w:p>
    <w:p w:rsidR="005843D0" w:rsidRPr="00A64BA0" w:rsidRDefault="0078184B" w:rsidP="00A64BA0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sym w:font="Webdings" w:char="F063"/>
      </w:r>
      <w:r w:rsidR="005843D0" w:rsidRPr="0078184B">
        <w:rPr>
          <w:sz w:val="22"/>
          <w:szCs w:val="22"/>
        </w:rPr>
        <w:t xml:space="preserve"> in the amount of:</w:t>
      </w:r>
      <w:r w:rsidR="00A64BA0">
        <w:rPr>
          <w:sz w:val="22"/>
          <w:szCs w:val="22"/>
        </w:rPr>
        <w:t xml:space="preserve"> $</w:t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</w:p>
    <w:p w:rsidR="005843D0" w:rsidRPr="00A64BA0" w:rsidRDefault="0078184B" w:rsidP="00A64BA0">
      <w:pPr>
        <w:spacing w:line="36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sym w:font="Webdings" w:char="F063"/>
      </w:r>
      <w:r w:rsidR="005843D0" w:rsidRPr="0078184B">
        <w:rPr>
          <w:sz w:val="22"/>
          <w:szCs w:val="22"/>
        </w:rPr>
        <w:t xml:space="preserve"> for recovery of the following personal property:</w:t>
      </w:r>
      <w:r w:rsidR="00A64BA0">
        <w:rPr>
          <w:sz w:val="22"/>
          <w:szCs w:val="22"/>
        </w:rPr>
        <w:t xml:space="preserve">  </w:t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  <w:r w:rsidR="00A64BA0">
        <w:rPr>
          <w:sz w:val="22"/>
          <w:szCs w:val="22"/>
          <w:u w:val="single"/>
        </w:rPr>
        <w:tab/>
      </w:r>
    </w:p>
    <w:p w:rsidR="00A64BA0" w:rsidRDefault="00A64BA0" w:rsidP="00A64BA0">
      <w:pPr>
        <w:ind w:firstLine="360"/>
        <w:rPr>
          <w:sz w:val="22"/>
          <w:szCs w:val="22"/>
        </w:rPr>
      </w:pPr>
    </w:p>
    <w:p w:rsidR="005843D0" w:rsidRPr="0078184B" w:rsidRDefault="005843D0" w:rsidP="00A64BA0">
      <w:pPr>
        <w:ind w:firstLine="360"/>
        <w:rPr>
          <w:sz w:val="22"/>
          <w:szCs w:val="22"/>
        </w:rPr>
      </w:pPr>
      <w:r w:rsidRPr="0078184B">
        <w:rPr>
          <w:sz w:val="22"/>
          <w:szCs w:val="22"/>
        </w:rPr>
        <w:t>I am appealing the decision in this case.</w:t>
      </w:r>
    </w:p>
    <w:p w:rsidR="005843D0" w:rsidRPr="0078184B" w:rsidRDefault="005843D0">
      <w:pPr>
        <w:rPr>
          <w:sz w:val="22"/>
          <w:szCs w:val="22"/>
        </w:rPr>
      </w:pPr>
    </w:p>
    <w:p w:rsidR="0078184B" w:rsidRPr="000A0B13" w:rsidRDefault="0078184B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0B13">
        <w:tab/>
      </w:r>
      <w:r w:rsidR="000A0B13">
        <w:rPr>
          <w:u w:val="single"/>
        </w:rPr>
        <w:tab/>
      </w:r>
      <w:r w:rsidR="000A0B13">
        <w:rPr>
          <w:u w:val="single"/>
        </w:rPr>
        <w:tab/>
      </w:r>
      <w:r w:rsidR="000A0B13">
        <w:rPr>
          <w:u w:val="single"/>
        </w:rPr>
        <w:tab/>
      </w:r>
      <w:r w:rsidR="000A0B13">
        <w:rPr>
          <w:u w:val="single"/>
        </w:rPr>
        <w:tab/>
      </w:r>
      <w:r w:rsidR="000A0B13">
        <w:rPr>
          <w:u w:val="single"/>
        </w:rPr>
        <w:tab/>
      </w:r>
      <w:r w:rsidR="000A0B13">
        <w:rPr>
          <w:u w:val="single"/>
        </w:rPr>
        <w:tab/>
      </w:r>
    </w:p>
    <w:p w:rsidR="0078184B" w:rsidRDefault="000A0B1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</w:t>
      </w:r>
    </w:p>
    <w:sectPr w:rsidR="0078184B" w:rsidSect="00837967">
      <w:headerReference w:type="default" r:id="rId8"/>
      <w:footerReference w:type="default" r:id="rId9"/>
      <w:pgSz w:w="12240" w:h="15840" w:code="1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79" w:rsidRDefault="00837E79">
      <w:r>
        <w:separator/>
      </w:r>
    </w:p>
  </w:endnote>
  <w:endnote w:type="continuationSeparator" w:id="0">
    <w:p w:rsidR="00837E79" w:rsidRDefault="0083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B" w:rsidRDefault="0078184B">
    <w:pPr>
      <w:pStyle w:val="Header"/>
      <w:rPr>
        <w:sz w:val="20"/>
      </w:rPr>
    </w:pPr>
    <w:r>
      <w:rPr>
        <w:sz w:val="20"/>
      </w:rPr>
      <w:t xml:space="preserve">NOTICE OF APPEAL </w:t>
    </w:r>
    <w:r w:rsidR="00A64BA0">
      <w:rPr>
        <w:sz w:val="20"/>
      </w:rPr>
      <w:t xml:space="preserve">OF SMALL CLAIM JUDGMENT </w:t>
    </w:r>
  </w:p>
  <w:p w:rsidR="0078184B" w:rsidRPr="00A64BA0" w:rsidRDefault="0078184B">
    <w:pPr>
      <w:pStyle w:val="Header"/>
      <w:rPr>
        <w:sz w:val="22"/>
      </w:rPr>
    </w:pPr>
    <w:r w:rsidRPr="00A64BA0">
      <w:rPr>
        <w:sz w:val="18"/>
      </w:rPr>
      <w:t>CAO SC</w:t>
    </w:r>
    <w:r w:rsidR="000A0B13">
      <w:rPr>
        <w:sz w:val="18"/>
      </w:rPr>
      <w:t xml:space="preserve"> </w:t>
    </w:r>
    <w:r w:rsidRPr="00A64BA0">
      <w:rPr>
        <w:sz w:val="18"/>
      </w:rPr>
      <w:t xml:space="preserve">11-1 </w:t>
    </w:r>
    <w:r w:rsidR="00837967">
      <w:rPr>
        <w:sz w:val="18"/>
      </w:rPr>
      <w:t>07/01/2016</w:t>
    </w:r>
    <w:r w:rsidRPr="00A64BA0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79" w:rsidRDefault="00837E79">
      <w:r>
        <w:separator/>
      </w:r>
    </w:p>
  </w:footnote>
  <w:footnote w:type="continuationSeparator" w:id="0">
    <w:p w:rsidR="00837E79" w:rsidRDefault="00837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B" w:rsidRDefault="0078184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5FDE0BAF"/>
    <w:multiLevelType w:val="hybridMultilevel"/>
    <w:tmpl w:val="B35C88BE"/>
    <w:lvl w:ilvl="0" w:tplc="8B666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20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AA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4AF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A8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0F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00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2A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63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E"/>
    <w:rsid w:val="000637C9"/>
    <w:rsid w:val="000972E2"/>
    <w:rsid w:val="000A0B13"/>
    <w:rsid w:val="002B4543"/>
    <w:rsid w:val="002D7EC3"/>
    <w:rsid w:val="00340E8D"/>
    <w:rsid w:val="004E58D8"/>
    <w:rsid w:val="005843D0"/>
    <w:rsid w:val="005A0D3E"/>
    <w:rsid w:val="005A376B"/>
    <w:rsid w:val="00602CFB"/>
    <w:rsid w:val="00607BBD"/>
    <w:rsid w:val="00632F8F"/>
    <w:rsid w:val="0070187C"/>
    <w:rsid w:val="0071702B"/>
    <w:rsid w:val="0078184B"/>
    <w:rsid w:val="00830960"/>
    <w:rsid w:val="00837967"/>
    <w:rsid w:val="00837E79"/>
    <w:rsid w:val="00A17F24"/>
    <w:rsid w:val="00A64BA0"/>
    <w:rsid w:val="00AC3997"/>
    <w:rsid w:val="00B40DB3"/>
    <w:rsid w:val="00BC6F7E"/>
    <w:rsid w:val="00D7140B"/>
    <w:rsid w:val="00EF237C"/>
    <w:rsid w:val="00F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184B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84B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8184B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78184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184B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184B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184B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78184B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78184B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8184B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2016-06-08T17:42:00Z</cp:lastPrinted>
  <dcterms:created xsi:type="dcterms:W3CDTF">2017-03-27T13:32:00Z</dcterms:created>
  <dcterms:modified xsi:type="dcterms:W3CDTF">2017-03-27T13:32:00Z</dcterms:modified>
</cp:coreProperties>
</file>