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C" w:rsidRPr="009D59BF" w:rsidRDefault="00A5263C" w:rsidP="00A5263C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D32DEA" w:rsidRPr="00F9535B" w:rsidRDefault="00D32DEA" w:rsidP="00D32DE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  <w:u w:val="single"/>
        </w:rPr>
      </w:pPr>
    </w:p>
    <w:p w:rsidR="00D32DEA" w:rsidRPr="00F9535B" w:rsidRDefault="00D32DEA" w:rsidP="00D32DE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</w:p>
    <w:p w:rsidR="00A5263C" w:rsidRPr="00F9535B" w:rsidRDefault="00D32DEA" w:rsidP="00A5263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</w:p>
    <w:p w:rsidR="00A5263C" w:rsidRPr="009D59BF" w:rsidRDefault="00D32DEA" w:rsidP="00A526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</w:p>
    <w:p w:rsidR="00A5263C" w:rsidRPr="009D59BF" w:rsidRDefault="00D32DEA" w:rsidP="00A526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5263C" w:rsidRPr="009D59BF" w:rsidRDefault="00A5263C" w:rsidP="00A5263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A5263C" w:rsidRPr="00A5263C" w:rsidRDefault="00A5263C" w:rsidP="00750016">
      <w:pPr>
        <w:spacing w:line="360" w:lineRule="auto"/>
        <w:rPr>
          <w:rFonts w:ascii="Arial" w:hAnsi="Arial" w:cs="Arial"/>
          <w:sz w:val="22"/>
          <w:szCs w:val="22"/>
        </w:rPr>
      </w:pPr>
    </w:p>
    <w:p w:rsidR="00975807" w:rsidRPr="00A5263C" w:rsidRDefault="00975807" w:rsidP="00975807">
      <w:pPr>
        <w:pStyle w:val="BodyText"/>
        <w:tabs>
          <w:tab w:val="left" w:pos="5039"/>
        </w:tabs>
        <w:kinsoku w:val="0"/>
        <w:overflowPunct w:val="0"/>
        <w:spacing w:line="360" w:lineRule="auto"/>
        <w:ind w:right="61"/>
        <w:jc w:val="center"/>
        <w:rPr>
          <w:u w:val="none"/>
        </w:rPr>
      </w:pPr>
      <w:r w:rsidRPr="00A5263C">
        <w:rPr>
          <w:u w:val="none"/>
        </w:rPr>
        <w:t>IN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DI</w:t>
      </w:r>
      <w:r w:rsidRPr="00A5263C">
        <w:rPr>
          <w:spacing w:val="1"/>
          <w:u w:val="none"/>
        </w:rPr>
        <w:t>S</w:t>
      </w:r>
      <w:r w:rsidRPr="00A5263C">
        <w:rPr>
          <w:u w:val="none"/>
        </w:rPr>
        <w:t>TRICT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C</w:t>
      </w:r>
      <w:r w:rsidRPr="00A5263C">
        <w:rPr>
          <w:spacing w:val="-1"/>
          <w:u w:val="none"/>
        </w:rPr>
        <w:t>O</w:t>
      </w:r>
      <w:r w:rsidRPr="00A5263C">
        <w:rPr>
          <w:u w:val="none"/>
        </w:rPr>
        <w:t>U</w:t>
      </w:r>
      <w:r w:rsidRPr="00A5263C">
        <w:rPr>
          <w:spacing w:val="-1"/>
          <w:u w:val="none"/>
        </w:rPr>
        <w:t>R</w:t>
      </w:r>
      <w:r w:rsidRPr="00A5263C">
        <w:rPr>
          <w:u w:val="none"/>
        </w:rPr>
        <w:t>T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FOR</w:t>
      </w:r>
      <w:r w:rsidRPr="00A5263C">
        <w:rPr>
          <w:spacing w:val="-1"/>
          <w:u w:val="none"/>
        </w:rPr>
        <w:t xml:space="preserve"> </w:t>
      </w:r>
      <w:r w:rsidRPr="00A5263C">
        <w:rPr>
          <w:spacing w:val="1"/>
          <w:u w:val="none"/>
        </w:rPr>
        <w:t>T</w:t>
      </w:r>
      <w:r w:rsidRPr="00A5263C">
        <w:rPr>
          <w:u w:val="none"/>
        </w:rPr>
        <w:t>HE</w:t>
      </w:r>
      <w:r>
        <w:rPr>
          <w:u w:val="none"/>
        </w:rPr>
        <w:t xml:space="preserve"> </w:t>
      </w:r>
      <w:r w:rsidRPr="00A5263C">
        <w:tab/>
      </w:r>
      <w:r>
        <w:rPr>
          <w:u w:val="none"/>
        </w:rPr>
        <w:t xml:space="preserve"> </w:t>
      </w:r>
      <w:r w:rsidRPr="00A5263C">
        <w:rPr>
          <w:u w:val="none"/>
        </w:rPr>
        <w:t>JUDICIAL</w:t>
      </w:r>
      <w:r w:rsidRPr="00A5263C">
        <w:rPr>
          <w:spacing w:val="-19"/>
          <w:u w:val="none"/>
        </w:rPr>
        <w:t xml:space="preserve"> </w:t>
      </w:r>
      <w:r w:rsidRPr="00A5263C">
        <w:rPr>
          <w:u w:val="none"/>
        </w:rPr>
        <w:t>DISTRICT</w:t>
      </w:r>
    </w:p>
    <w:p w:rsidR="00975807" w:rsidRPr="00A5263C" w:rsidRDefault="00975807" w:rsidP="00975807">
      <w:pPr>
        <w:pStyle w:val="BodyText"/>
        <w:tabs>
          <w:tab w:val="left" w:pos="8639"/>
        </w:tabs>
        <w:kinsoku w:val="0"/>
        <w:overflowPunct w:val="0"/>
        <w:spacing w:line="360" w:lineRule="auto"/>
        <w:ind w:right="59"/>
        <w:jc w:val="center"/>
        <w:rPr>
          <w:u w:val="none"/>
        </w:rPr>
      </w:pPr>
      <w:r w:rsidRPr="00A5263C">
        <w:rPr>
          <w:u w:val="none"/>
        </w:rPr>
        <w:t>FOR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5"/>
          <w:u w:val="none"/>
        </w:rPr>
        <w:t xml:space="preserve"> </w:t>
      </w:r>
      <w:r w:rsidRPr="00A5263C">
        <w:rPr>
          <w:spacing w:val="1"/>
          <w:u w:val="none"/>
        </w:rPr>
        <w:t>S</w:t>
      </w:r>
      <w:r w:rsidRPr="00A5263C">
        <w:rPr>
          <w:u w:val="none"/>
        </w:rPr>
        <w:t>TATE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OF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IDAHO,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IN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AND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FOR</w:t>
      </w:r>
      <w:r w:rsidRPr="00A5263C">
        <w:rPr>
          <w:spacing w:val="-5"/>
          <w:u w:val="none"/>
        </w:rPr>
        <w:t xml:space="preserve"> </w:t>
      </w:r>
      <w:r w:rsidRPr="00A5263C">
        <w:rPr>
          <w:spacing w:val="1"/>
          <w:u w:val="none"/>
        </w:rPr>
        <w:t>T</w:t>
      </w:r>
      <w:r w:rsidRPr="00A5263C">
        <w:rPr>
          <w:spacing w:val="-1"/>
          <w:u w:val="none"/>
        </w:rPr>
        <w:t>H</w:t>
      </w:r>
      <w:r w:rsidRPr="00A5263C">
        <w:rPr>
          <w:u w:val="none"/>
        </w:rPr>
        <w:t>E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COUNTY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 xml:space="preserve">OF </w:t>
      </w:r>
      <w:r w:rsidRPr="00A5263C">
        <w:rPr>
          <w:w w:val="99"/>
        </w:rPr>
        <w:t xml:space="preserve"> </w:t>
      </w:r>
      <w:r w:rsidRPr="00A5263C">
        <w:tab/>
      </w:r>
    </w:p>
    <w:p w:rsidR="0004185B" w:rsidRDefault="0004185B" w:rsidP="00F25FCB">
      <w:pPr>
        <w:pStyle w:val="BodyText"/>
        <w:tabs>
          <w:tab w:val="center" w:pos="360"/>
        </w:tabs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4185B" w:rsidRPr="009D59BF" w:rsidTr="004D602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5B" w:rsidRPr="00975807" w:rsidRDefault="0004185B" w:rsidP="004D60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4185B" w:rsidRPr="00975807" w:rsidRDefault="0004185B" w:rsidP="004D6021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>IN RE:</w:t>
            </w: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4185B" w:rsidRPr="00975807" w:rsidRDefault="0004185B" w:rsidP="004D6021">
            <w:pPr>
              <w:tabs>
                <w:tab w:val="left" w:pos="720"/>
                <w:tab w:val="right" w:pos="4331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4185B" w:rsidRPr="00975807" w:rsidRDefault="0004185B" w:rsidP="004D6021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</w:r>
            <w:r w:rsidRPr="009758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4185B" w:rsidRDefault="0004185B" w:rsidP="004D6021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ab/>
              <w:t>Legal names of children</w:t>
            </w:r>
          </w:p>
          <w:p w:rsidR="00750016" w:rsidRPr="00975807" w:rsidRDefault="00750016" w:rsidP="004D6021">
            <w:pPr>
              <w:tabs>
                <w:tab w:val="left" w:pos="720"/>
                <w:tab w:val="right" w:pos="4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85B" w:rsidRPr="00975807" w:rsidRDefault="0004185B" w:rsidP="004D6021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4185B" w:rsidRPr="00975807" w:rsidRDefault="0004185B" w:rsidP="004D6021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5807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="00D32DEA" w:rsidRPr="00AD33C3">
              <w:rPr>
                <w:rFonts w:ascii="Arial" w:hAnsi="Arial" w:cs="Arial"/>
                <w:u w:val="single"/>
              </w:rPr>
              <w:tab/>
            </w:r>
            <w:r w:rsidR="00D32DEA" w:rsidRPr="00AD33C3">
              <w:rPr>
                <w:rFonts w:ascii="Arial" w:hAnsi="Arial" w:cs="Arial"/>
                <w:u w:val="single"/>
              </w:rPr>
              <w:tab/>
            </w:r>
            <w:r w:rsidR="00D32DEA">
              <w:rPr>
                <w:rFonts w:ascii="Arial" w:hAnsi="Arial" w:cs="Arial"/>
                <w:u w:val="single"/>
              </w:rPr>
              <w:tab/>
            </w:r>
            <w:r w:rsidR="00D32DEA">
              <w:rPr>
                <w:rFonts w:ascii="Arial" w:hAnsi="Arial" w:cs="Arial"/>
                <w:u w:val="single"/>
              </w:rPr>
              <w:tab/>
            </w:r>
            <w:r w:rsidR="00D32DEA">
              <w:rPr>
                <w:rFonts w:ascii="Arial" w:hAnsi="Arial" w:cs="Arial"/>
                <w:u w:val="single"/>
              </w:rPr>
              <w:tab/>
            </w:r>
            <w:r w:rsidR="00D32DEA">
              <w:rPr>
                <w:rFonts w:ascii="Arial" w:hAnsi="Arial" w:cs="Arial"/>
                <w:u w:val="single"/>
              </w:rPr>
              <w:tab/>
            </w:r>
            <w:r w:rsidR="00D32DEA" w:rsidRPr="00AD33C3">
              <w:rPr>
                <w:rFonts w:ascii="Arial" w:hAnsi="Arial" w:cs="Arial"/>
                <w:u w:val="single"/>
              </w:rPr>
              <w:tab/>
            </w:r>
            <w:r w:rsidR="00D32DEA" w:rsidRPr="00AD33C3">
              <w:rPr>
                <w:rFonts w:ascii="Arial" w:hAnsi="Arial" w:cs="Arial"/>
                <w:u w:val="single"/>
              </w:rPr>
              <w:tab/>
            </w:r>
            <w:r w:rsidR="00D32DEA" w:rsidRPr="00AD33C3">
              <w:rPr>
                <w:rFonts w:ascii="Arial" w:hAnsi="Arial" w:cs="Arial"/>
                <w:u w:val="single"/>
              </w:rPr>
              <w:tab/>
            </w:r>
          </w:p>
          <w:p w:rsidR="0004185B" w:rsidRPr="00975807" w:rsidRDefault="0004185B" w:rsidP="004D6021">
            <w:pPr>
              <w:widowControl/>
              <w:overflowPunct w:val="0"/>
              <w:ind w:firstLine="18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4185B" w:rsidRPr="00975807" w:rsidRDefault="00975807" w:rsidP="00975807">
            <w:pPr>
              <w:pStyle w:val="BodyText"/>
              <w:kinsoku w:val="0"/>
              <w:overflowPunct w:val="0"/>
              <w:ind w:left="152"/>
              <w:rPr>
                <w:rFonts w:eastAsia="Times New Roman"/>
              </w:rPr>
            </w:pPr>
            <w:r w:rsidRPr="00A5263C">
              <w:rPr>
                <w:spacing w:val="-1"/>
                <w:u w:val="none"/>
              </w:rPr>
              <w:t>NOTI</w:t>
            </w:r>
            <w:r w:rsidRPr="00A5263C">
              <w:rPr>
                <w:u w:val="none"/>
              </w:rPr>
              <w:t>CE</w:t>
            </w:r>
            <w:r w:rsidRPr="00A5263C">
              <w:rPr>
                <w:spacing w:val="-12"/>
                <w:u w:val="none"/>
              </w:rPr>
              <w:t xml:space="preserve"> </w:t>
            </w:r>
            <w:r w:rsidRPr="00A5263C">
              <w:rPr>
                <w:spacing w:val="-1"/>
                <w:u w:val="none"/>
              </w:rPr>
              <w:t>O</w:t>
            </w:r>
            <w:r w:rsidRPr="00A5263C">
              <w:rPr>
                <w:u w:val="none"/>
              </w:rPr>
              <w:t>F</w:t>
            </w:r>
            <w:r w:rsidRPr="00A5263C">
              <w:rPr>
                <w:spacing w:val="-10"/>
                <w:u w:val="none"/>
              </w:rPr>
              <w:t xml:space="preserve"> </w:t>
            </w:r>
            <w:r w:rsidRPr="00A5263C">
              <w:rPr>
                <w:spacing w:val="-1"/>
                <w:u w:val="none"/>
              </w:rPr>
              <w:t>HEAR</w:t>
            </w:r>
            <w:r w:rsidRPr="00A5263C">
              <w:rPr>
                <w:spacing w:val="1"/>
                <w:u w:val="none"/>
              </w:rPr>
              <w:t>I</w:t>
            </w:r>
            <w:r w:rsidRPr="00A5263C">
              <w:rPr>
                <w:spacing w:val="-1"/>
                <w:u w:val="none"/>
              </w:rPr>
              <w:t>NG</w:t>
            </w:r>
            <w:r>
              <w:rPr>
                <w:spacing w:val="-1"/>
                <w:u w:val="none"/>
              </w:rPr>
              <w:t xml:space="preserve"> </w:t>
            </w:r>
            <w:r w:rsidRPr="00A5263C">
              <w:rPr>
                <w:spacing w:val="-1"/>
                <w:u w:val="none"/>
              </w:rPr>
              <w:t>O</w:t>
            </w:r>
            <w:r w:rsidRPr="00A5263C">
              <w:rPr>
                <w:u w:val="none"/>
              </w:rPr>
              <w:t>N</w:t>
            </w:r>
            <w:r w:rsidRPr="00A5263C">
              <w:rPr>
                <w:spacing w:val="-10"/>
                <w:u w:val="none"/>
              </w:rPr>
              <w:t xml:space="preserve"> </w:t>
            </w:r>
            <w:r w:rsidRPr="00A5263C">
              <w:rPr>
                <w:u w:val="none"/>
              </w:rPr>
              <w:t>NAME</w:t>
            </w:r>
            <w:r w:rsidRPr="00A5263C">
              <w:rPr>
                <w:spacing w:val="-9"/>
                <w:u w:val="none"/>
              </w:rPr>
              <w:t xml:space="preserve"> </w:t>
            </w:r>
            <w:r w:rsidRPr="00A5263C">
              <w:rPr>
                <w:spacing w:val="-1"/>
                <w:u w:val="none"/>
              </w:rPr>
              <w:t>CHA</w:t>
            </w:r>
            <w:r w:rsidRPr="00A5263C">
              <w:rPr>
                <w:u w:val="none"/>
              </w:rPr>
              <w:t>N</w:t>
            </w:r>
            <w:r w:rsidRPr="00A5263C">
              <w:rPr>
                <w:spacing w:val="-1"/>
                <w:u w:val="none"/>
              </w:rPr>
              <w:t>G</w:t>
            </w:r>
            <w:r w:rsidRPr="00A5263C">
              <w:rPr>
                <w:u w:val="none"/>
              </w:rPr>
              <w:t>E</w:t>
            </w:r>
            <w:r w:rsidRPr="00A5263C">
              <w:rPr>
                <w:spacing w:val="-9"/>
                <w:u w:val="none"/>
              </w:rPr>
              <w:t xml:space="preserve"> </w:t>
            </w:r>
            <w:r w:rsidRPr="00A5263C">
              <w:rPr>
                <w:u w:val="none"/>
              </w:rPr>
              <w:t>(</w:t>
            </w:r>
            <w:r w:rsidRPr="00A5263C">
              <w:rPr>
                <w:spacing w:val="-1"/>
                <w:u w:val="none"/>
              </w:rPr>
              <w:t>M</w:t>
            </w:r>
            <w:r w:rsidRPr="00A5263C">
              <w:rPr>
                <w:u w:val="none"/>
              </w:rPr>
              <w:t>inors)</w:t>
            </w:r>
          </w:p>
          <w:p w:rsidR="0004185B" w:rsidRPr="00975807" w:rsidRDefault="0004185B" w:rsidP="00975807">
            <w:pPr>
              <w:widowControl/>
              <w:overflowPunct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0F7C" w:rsidRPr="00A5263C" w:rsidRDefault="00B40F7C" w:rsidP="00750016">
      <w:pPr>
        <w:kinsoku w:val="0"/>
        <w:overflowPunct w:val="0"/>
        <w:rPr>
          <w:rFonts w:ascii="Arial" w:hAnsi="Arial" w:cs="Arial"/>
          <w:sz w:val="22"/>
          <w:szCs w:val="22"/>
        </w:rPr>
      </w:pPr>
    </w:p>
    <w:p w:rsidR="00B40F7C" w:rsidRPr="00A5263C" w:rsidRDefault="00B40F7C" w:rsidP="002942E7">
      <w:pPr>
        <w:pStyle w:val="BodyText"/>
        <w:kinsoku w:val="0"/>
        <w:overflowPunct w:val="0"/>
        <w:spacing w:before="71" w:line="360" w:lineRule="auto"/>
        <w:ind w:left="480"/>
        <w:rPr>
          <w:u w:val="none"/>
        </w:rPr>
      </w:pPr>
      <w:r w:rsidRPr="00A5263C">
        <w:rPr>
          <w:u w:val="none"/>
        </w:rPr>
        <w:t>A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Petition to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change the</w:t>
      </w:r>
      <w:r w:rsidRPr="00A5263C">
        <w:rPr>
          <w:spacing w:val="-3"/>
          <w:u w:val="none"/>
        </w:rPr>
        <w:t xml:space="preserve"> </w:t>
      </w:r>
      <w:r w:rsidRPr="00A5263C">
        <w:rPr>
          <w:u w:val="none"/>
        </w:rPr>
        <w:t>name of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(1)</w:t>
      </w:r>
      <w:r w:rsidR="00975807">
        <w:rPr>
          <w:u w:val="none"/>
        </w:rPr>
        <w:t xml:space="preserve"> </w:t>
      </w:r>
      <w:r w:rsidRPr="00A5263C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Pr="00A5263C">
        <w:rPr>
          <w:u w:val="none"/>
        </w:rPr>
        <w:t>,</w:t>
      </w:r>
      <w:r w:rsidRPr="00A5263C">
        <w:rPr>
          <w:spacing w:val="55"/>
          <w:u w:val="none"/>
        </w:rPr>
        <w:t xml:space="preserve"> </w:t>
      </w:r>
      <w:r w:rsidRPr="00A5263C">
        <w:rPr>
          <w:u w:val="none"/>
        </w:rPr>
        <w:t>and</w:t>
      </w:r>
      <w:r w:rsidRPr="00A5263C">
        <w:rPr>
          <w:spacing w:val="-3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3"/>
          <w:u w:val="none"/>
        </w:rPr>
        <w:t xml:space="preserve"> </w:t>
      </w:r>
      <w:r w:rsidRPr="00A5263C">
        <w:rPr>
          <w:u w:val="none"/>
        </w:rPr>
        <w:t>n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me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of</w:t>
      </w:r>
    </w:p>
    <w:p w:rsidR="002942E7" w:rsidRDefault="00B40F7C" w:rsidP="002942E7">
      <w:pPr>
        <w:pStyle w:val="BodyText"/>
        <w:kinsoku w:val="0"/>
        <w:overflowPunct w:val="0"/>
        <w:spacing w:line="360" w:lineRule="auto"/>
        <w:ind w:left="119" w:right="-90"/>
        <w:rPr>
          <w:w w:val="99"/>
          <w:u w:val="none"/>
        </w:rPr>
      </w:pPr>
      <w:r w:rsidRPr="00A5263C">
        <w:rPr>
          <w:u w:val="none"/>
        </w:rPr>
        <w:t>(2)</w:t>
      </w:r>
      <w:r w:rsidR="00DB1FC3">
        <w:rPr>
          <w:u w:val="none"/>
        </w:rPr>
        <w:t xml:space="preserve"> </w:t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Pr="00A5263C">
        <w:rPr>
          <w:u w:val="none"/>
        </w:rPr>
        <w:t>,</w:t>
      </w:r>
      <w:r w:rsidRPr="00A5263C">
        <w:rPr>
          <w:spacing w:val="60"/>
          <w:u w:val="none"/>
        </w:rPr>
        <w:t xml:space="preserve"> </w:t>
      </w:r>
      <w:r w:rsidRPr="00A5263C">
        <w:rPr>
          <w:u w:val="none"/>
        </w:rPr>
        <w:t>and the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n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me of (3)</w:t>
      </w:r>
      <w:r w:rsidR="00DB1FC3">
        <w:rPr>
          <w:u w:val="none"/>
        </w:rPr>
        <w:t xml:space="preserve"> </w:t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Pr="00A5263C">
        <w:rPr>
          <w:u w:val="none"/>
        </w:rPr>
        <w:t>,</w:t>
      </w:r>
      <w:r w:rsidR="00DB1FC3">
        <w:rPr>
          <w:u w:val="none"/>
        </w:rPr>
        <w:t xml:space="preserve"> </w:t>
      </w:r>
      <w:r w:rsidRPr="00A5263C">
        <w:rPr>
          <w:u w:val="none"/>
        </w:rPr>
        <w:t>all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minors,</w:t>
      </w:r>
      <w:r w:rsidRPr="00A5263C">
        <w:rPr>
          <w:spacing w:val="-1"/>
          <w:u w:val="none"/>
        </w:rPr>
        <w:t xml:space="preserve"> n</w:t>
      </w:r>
      <w:r w:rsidRPr="00A5263C">
        <w:rPr>
          <w:u w:val="none"/>
        </w:rPr>
        <w:t>ow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residing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in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City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of</w:t>
      </w:r>
      <w:r w:rsidR="00BA4148">
        <w:rPr>
          <w:u w:val="none"/>
        </w:rPr>
        <w:t xml:space="preserve"> </w:t>
      </w:r>
      <w:r w:rsidRPr="00A5263C">
        <w:tab/>
      </w:r>
      <w:r w:rsidR="00DB1FC3">
        <w:tab/>
      </w:r>
      <w:r w:rsidR="00DB1FC3">
        <w:tab/>
      </w:r>
      <w:r w:rsidR="00DB1FC3">
        <w:tab/>
      </w:r>
      <w:r w:rsidR="00BA4148">
        <w:tab/>
      </w:r>
      <w:r w:rsidR="00D32DEA">
        <w:t xml:space="preserve">   </w:t>
      </w:r>
      <w:r w:rsidRPr="00A5263C">
        <w:rPr>
          <w:u w:val="none"/>
        </w:rPr>
        <w:t>,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State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of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Idaho,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has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b</w:t>
      </w:r>
      <w:r w:rsidRPr="00A5263C">
        <w:rPr>
          <w:spacing w:val="-1"/>
          <w:u w:val="none"/>
        </w:rPr>
        <w:t>e</w:t>
      </w:r>
      <w:r w:rsidRPr="00A5263C">
        <w:rPr>
          <w:u w:val="none"/>
        </w:rPr>
        <w:t>en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filed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in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t</w:t>
      </w:r>
      <w:r w:rsidRPr="00A5263C">
        <w:rPr>
          <w:spacing w:val="-1"/>
          <w:u w:val="none"/>
        </w:rPr>
        <w:t>h</w:t>
      </w:r>
      <w:r w:rsidRPr="00A5263C">
        <w:rPr>
          <w:u w:val="none"/>
        </w:rPr>
        <w:t>e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District</w:t>
      </w:r>
      <w:r w:rsidRPr="00A5263C">
        <w:rPr>
          <w:w w:val="99"/>
          <w:u w:val="none"/>
        </w:rPr>
        <w:t xml:space="preserve"> </w:t>
      </w:r>
      <w:r w:rsidRPr="00A5263C">
        <w:rPr>
          <w:u w:val="none"/>
        </w:rPr>
        <w:t>Court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in</w:t>
      </w:r>
      <w:r w:rsidR="00BA4148">
        <w:rPr>
          <w:u w:val="none"/>
        </w:rPr>
        <w:t xml:space="preserve"> </w:t>
      </w:r>
      <w:r w:rsidRPr="00A5263C">
        <w:tab/>
      </w:r>
      <w:r w:rsidR="00DB1FC3">
        <w:tab/>
      </w:r>
      <w:r w:rsidR="00DB1FC3">
        <w:tab/>
      </w:r>
      <w:r w:rsidR="002942E7">
        <w:tab/>
      </w:r>
      <w:r w:rsidR="00BA4148">
        <w:tab/>
      </w:r>
      <w:r w:rsidR="00BA4148">
        <w:tab/>
      </w:r>
      <w:r w:rsidR="00DB1FC3">
        <w:rPr>
          <w:u w:val="none"/>
        </w:rPr>
        <w:t xml:space="preserve"> </w:t>
      </w:r>
      <w:r w:rsidRPr="00A5263C">
        <w:rPr>
          <w:u w:val="none"/>
        </w:rPr>
        <w:t>County, Id</w:t>
      </w:r>
      <w:r w:rsidRPr="00A5263C">
        <w:rPr>
          <w:spacing w:val="1"/>
          <w:u w:val="none"/>
        </w:rPr>
        <w:t>a</w:t>
      </w:r>
      <w:r w:rsidRPr="00A5263C">
        <w:rPr>
          <w:u w:val="none"/>
        </w:rPr>
        <w:t>ho.</w:t>
      </w:r>
      <w:r w:rsidRPr="00A5263C">
        <w:rPr>
          <w:spacing w:val="59"/>
          <w:u w:val="none"/>
        </w:rPr>
        <w:t xml:space="preserve"> </w:t>
      </w:r>
      <w:r w:rsidRPr="00A5263C">
        <w:rPr>
          <w:u w:val="none"/>
        </w:rPr>
        <w:t>The n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mes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will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ch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nge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to (1</w:t>
      </w:r>
      <w:r w:rsidRPr="00A5263C">
        <w:rPr>
          <w:spacing w:val="-1"/>
          <w:u w:val="none"/>
        </w:rPr>
        <w:t>)</w:t>
      </w:r>
      <w:r w:rsidR="00DB1FC3">
        <w:rPr>
          <w:spacing w:val="-1"/>
          <w:u w:val="none"/>
        </w:rPr>
        <w:t xml:space="preserve"> </w:t>
      </w:r>
      <w:r w:rsidRPr="00A5263C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="00DB1FC3">
        <w:rPr>
          <w:spacing w:val="-1"/>
        </w:rPr>
        <w:tab/>
      </w:r>
      <w:r w:rsidRPr="00A5263C">
        <w:rPr>
          <w:u w:val="none"/>
        </w:rPr>
        <w:t>;</w:t>
      </w:r>
      <w:r w:rsidRPr="00A5263C">
        <w:rPr>
          <w:w w:val="99"/>
          <w:u w:val="none"/>
        </w:rPr>
        <w:t xml:space="preserve"> </w:t>
      </w:r>
    </w:p>
    <w:p w:rsidR="00B40F7C" w:rsidRPr="00A5263C" w:rsidRDefault="00B40F7C" w:rsidP="00F30B3E">
      <w:pPr>
        <w:pStyle w:val="BodyText"/>
        <w:kinsoku w:val="0"/>
        <w:overflowPunct w:val="0"/>
        <w:spacing w:line="360" w:lineRule="auto"/>
        <w:ind w:left="119" w:right="-90"/>
        <w:rPr>
          <w:u w:val="none"/>
        </w:rPr>
      </w:pPr>
      <w:r w:rsidRPr="00A5263C">
        <w:rPr>
          <w:u w:val="none"/>
        </w:rPr>
        <w:t>(2)</w:t>
      </w:r>
      <w:r w:rsidR="002942E7">
        <w:rPr>
          <w:u w:val="none"/>
        </w:rPr>
        <w:t> </w:t>
      </w:r>
      <w:r w:rsidRPr="00A5263C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rPr>
          <w:u w:val="none"/>
        </w:rPr>
        <w:t xml:space="preserve"> </w:t>
      </w:r>
      <w:r w:rsidRPr="00A5263C">
        <w:rPr>
          <w:u w:val="none"/>
        </w:rPr>
        <w:t>and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(3)</w:t>
      </w:r>
      <w:r w:rsidR="00DB1FC3">
        <w:rPr>
          <w:u w:val="none"/>
        </w:rPr>
        <w:t xml:space="preserve"> </w:t>
      </w:r>
      <w:r w:rsidRPr="00A5263C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DB1FC3">
        <w:tab/>
      </w:r>
      <w:r w:rsidR="00F30B3E">
        <w:t xml:space="preserve">   </w:t>
      </w:r>
      <w:r w:rsidRPr="00A5263C">
        <w:rPr>
          <w:u w:val="none"/>
        </w:rPr>
        <w:t>.</w:t>
      </w:r>
      <w:r w:rsidR="00F30B3E">
        <w:rPr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reas</w:t>
      </w:r>
      <w:r w:rsidRPr="00A5263C">
        <w:rPr>
          <w:spacing w:val="-1"/>
          <w:u w:val="none"/>
        </w:rPr>
        <w:t>o</w:t>
      </w:r>
      <w:r w:rsidRPr="00A5263C">
        <w:rPr>
          <w:u w:val="none"/>
        </w:rPr>
        <w:t>n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for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4"/>
          <w:u w:val="none"/>
        </w:rPr>
        <w:t xml:space="preserve"> </w:t>
      </w:r>
      <w:r w:rsidRPr="00A5263C">
        <w:rPr>
          <w:u w:val="none"/>
        </w:rPr>
        <w:t>ch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nge</w:t>
      </w:r>
      <w:r w:rsidRPr="00A5263C">
        <w:rPr>
          <w:w w:val="99"/>
          <w:u w:val="none"/>
        </w:rPr>
        <w:t xml:space="preserve"> </w:t>
      </w:r>
      <w:r w:rsidRPr="00A5263C">
        <w:rPr>
          <w:u w:val="none"/>
        </w:rPr>
        <w:t>in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na</w:t>
      </w:r>
      <w:r w:rsidRPr="00A5263C">
        <w:rPr>
          <w:spacing w:val="-1"/>
          <w:u w:val="none"/>
        </w:rPr>
        <w:t>m</w:t>
      </w:r>
      <w:r w:rsidRPr="00A5263C">
        <w:rPr>
          <w:u w:val="none"/>
        </w:rPr>
        <w:t>es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 xml:space="preserve">is: </w:t>
      </w:r>
      <w:r w:rsidRPr="00A5263C">
        <w:rPr>
          <w:w w:val="99"/>
        </w:rPr>
        <w:t xml:space="preserve"> </w:t>
      </w:r>
      <w:r w:rsidRPr="00A5263C">
        <w:tab/>
      </w:r>
      <w:r w:rsidRPr="00A5263C">
        <w:tab/>
      </w:r>
      <w:r w:rsidRPr="00A5263C">
        <w:tab/>
      </w:r>
      <w:r w:rsidRPr="00A5263C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="002942E7">
        <w:tab/>
      </w:r>
      <w:r w:rsidRPr="00A5263C">
        <w:tab/>
      </w:r>
      <w:r w:rsidRPr="00A5263C">
        <w:tab/>
      </w:r>
      <w:r w:rsidR="00F30B3E">
        <w:tab/>
      </w:r>
      <w:r w:rsidR="00F30B3E">
        <w:tab/>
      </w:r>
      <w:r w:rsidR="00F30B3E">
        <w:tab/>
      </w:r>
      <w:r w:rsidR="00F30B3E">
        <w:tab/>
      </w:r>
      <w:r w:rsidR="00F30B3E">
        <w:tab/>
      </w:r>
      <w:r w:rsidR="00F30B3E">
        <w:tab/>
      </w:r>
      <w:r w:rsidR="00F30B3E">
        <w:tab/>
      </w:r>
      <w:r w:rsidR="00F30B3E">
        <w:tab/>
      </w:r>
      <w:r w:rsidR="002942E7">
        <w:rPr>
          <w:u w:val="none"/>
        </w:rPr>
        <w:t>.</w:t>
      </w:r>
    </w:p>
    <w:p w:rsidR="00B40F7C" w:rsidRPr="00A5263C" w:rsidRDefault="00B40F7C" w:rsidP="00750016">
      <w:pPr>
        <w:pStyle w:val="BodyText"/>
        <w:kinsoku w:val="0"/>
        <w:overflowPunct w:val="0"/>
        <w:spacing w:line="360" w:lineRule="auto"/>
        <w:ind w:left="119" w:firstLine="359"/>
        <w:rPr>
          <w:u w:val="none"/>
        </w:rPr>
      </w:pPr>
      <w:r w:rsidRPr="00A5263C">
        <w:rPr>
          <w:u w:val="none"/>
        </w:rPr>
        <w:t>A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hearing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on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petiti</w:t>
      </w:r>
      <w:r w:rsidRPr="00A5263C">
        <w:rPr>
          <w:spacing w:val="-1"/>
          <w:u w:val="none"/>
        </w:rPr>
        <w:t>o</w:t>
      </w:r>
      <w:r w:rsidRPr="00A5263C">
        <w:rPr>
          <w:u w:val="none"/>
        </w:rPr>
        <w:t>n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is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sc</w:t>
      </w:r>
      <w:r w:rsidRPr="00A5263C">
        <w:rPr>
          <w:spacing w:val="-1"/>
          <w:u w:val="none"/>
        </w:rPr>
        <w:t>h</w:t>
      </w:r>
      <w:r w:rsidRPr="00A5263C">
        <w:rPr>
          <w:u w:val="none"/>
        </w:rPr>
        <w:t>eduled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for</w:t>
      </w:r>
      <w:r w:rsidR="008949F2">
        <w:rPr>
          <w:u w:val="none"/>
        </w:rPr>
        <w:t xml:space="preserve"> </w:t>
      </w:r>
      <w:r w:rsidRPr="00A5263C">
        <w:tab/>
      </w:r>
      <w:r w:rsidR="008949F2">
        <w:tab/>
      </w:r>
      <w:r w:rsidR="008949F2">
        <w:tab/>
      </w:r>
      <w:r w:rsidR="008949F2">
        <w:rPr>
          <w:u w:val="none"/>
        </w:rPr>
        <w:t xml:space="preserve"> </w:t>
      </w:r>
      <w:r w:rsidRPr="00A5263C">
        <w:rPr>
          <w:u w:val="none"/>
        </w:rPr>
        <w:t>o’clock</w:t>
      </w:r>
      <w:r w:rsidR="008949F2">
        <w:rPr>
          <w:u w:val="none"/>
        </w:rPr>
        <w:t xml:space="preserve"> </w:t>
      </w:r>
      <w:r w:rsidRPr="00A5263C">
        <w:tab/>
      </w:r>
      <w:r w:rsidR="008949F2">
        <w:tab/>
      </w:r>
      <w:r w:rsidRPr="00A5263C">
        <w:rPr>
          <w:u w:val="none"/>
        </w:rPr>
        <w:t>.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m.</w:t>
      </w:r>
      <w:r w:rsidRPr="00A5263C">
        <w:rPr>
          <w:spacing w:val="-2"/>
          <w:u w:val="none"/>
        </w:rPr>
        <w:t xml:space="preserve"> </w:t>
      </w:r>
      <w:r w:rsidRPr="00A5263C">
        <w:rPr>
          <w:u w:val="none"/>
        </w:rPr>
        <w:t>on</w:t>
      </w:r>
      <w:r w:rsidRPr="00A5263C">
        <w:rPr>
          <w:spacing w:val="-3"/>
          <w:u w:val="none"/>
        </w:rPr>
        <w:t xml:space="preserve"> </w:t>
      </w:r>
      <w:r w:rsidRPr="00A5263C">
        <w:rPr>
          <w:spacing w:val="-1"/>
          <w:u w:val="none"/>
        </w:rPr>
        <w:t>(date</w:t>
      </w:r>
      <w:r w:rsidRPr="00A5263C">
        <w:rPr>
          <w:u w:val="none"/>
        </w:rPr>
        <w:t>)</w:t>
      </w:r>
      <w:r w:rsidRPr="00A5263C">
        <w:rPr>
          <w:spacing w:val="1"/>
          <w:u w:val="none"/>
        </w:rPr>
        <w:t xml:space="preserve"> </w:t>
      </w:r>
      <w:r w:rsidRPr="00A5263C">
        <w:t xml:space="preserve"> </w:t>
      </w:r>
      <w:r w:rsidRPr="00A5263C">
        <w:tab/>
      </w:r>
      <w:r w:rsidR="008949F2">
        <w:tab/>
      </w:r>
      <w:r w:rsidR="008949F2">
        <w:tab/>
      </w:r>
      <w:r w:rsidR="008949F2">
        <w:tab/>
      </w:r>
      <w:r w:rsidR="00750016">
        <w:rPr>
          <w:u w:val="none"/>
        </w:rPr>
        <w:t xml:space="preserve"> </w:t>
      </w:r>
      <w:r w:rsidRPr="00A5263C">
        <w:rPr>
          <w:u w:val="none"/>
        </w:rPr>
        <w:t>at</w:t>
      </w:r>
      <w:r w:rsidRPr="00A5263C">
        <w:rPr>
          <w:spacing w:val="-1"/>
          <w:u w:val="none"/>
        </w:rPr>
        <w:t xml:space="preserve"> </w:t>
      </w:r>
      <w:r w:rsidRPr="00A5263C">
        <w:rPr>
          <w:u w:val="none"/>
        </w:rPr>
        <w:t>the</w:t>
      </w:r>
      <w:r w:rsidR="002942E7">
        <w:rPr>
          <w:u w:val="none"/>
        </w:rPr>
        <w:t xml:space="preserve"> </w:t>
      </w:r>
      <w:r w:rsidRPr="00A5263C">
        <w:tab/>
      </w:r>
      <w:r w:rsidR="008949F2">
        <w:tab/>
      </w:r>
      <w:r w:rsidR="008949F2">
        <w:tab/>
      </w:r>
      <w:r w:rsidR="008949F2">
        <w:tab/>
      </w:r>
      <w:r w:rsidR="008949F2">
        <w:tab/>
      </w:r>
      <w:r w:rsidR="002942E7">
        <w:rPr>
          <w:u w:val="none"/>
        </w:rPr>
        <w:t xml:space="preserve"> </w:t>
      </w:r>
      <w:r w:rsidRPr="00A5263C">
        <w:rPr>
          <w:u w:val="none"/>
        </w:rPr>
        <w:t>County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Co</w:t>
      </w:r>
      <w:r w:rsidRPr="00A5263C">
        <w:rPr>
          <w:spacing w:val="1"/>
          <w:u w:val="none"/>
        </w:rPr>
        <w:t>u</w:t>
      </w:r>
      <w:r w:rsidRPr="00A5263C">
        <w:rPr>
          <w:u w:val="none"/>
        </w:rPr>
        <w:t>rthouse.</w:t>
      </w:r>
      <w:r w:rsidRPr="00A5263C">
        <w:rPr>
          <w:spacing w:val="50"/>
          <w:u w:val="none"/>
        </w:rPr>
        <w:t xml:space="preserve"> </w:t>
      </w:r>
      <w:r w:rsidRPr="00A5263C">
        <w:rPr>
          <w:u w:val="none"/>
        </w:rPr>
        <w:t>Objections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may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be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filed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by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any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person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who</w:t>
      </w:r>
      <w:r w:rsidRPr="00A5263C">
        <w:rPr>
          <w:w w:val="99"/>
          <w:u w:val="none"/>
        </w:rPr>
        <w:t xml:space="preserve"> </w:t>
      </w:r>
      <w:r w:rsidRPr="00A5263C">
        <w:rPr>
          <w:u w:val="none"/>
        </w:rPr>
        <w:t>can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show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t</w:t>
      </w:r>
      <w:r w:rsidRPr="00A5263C">
        <w:rPr>
          <w:spacing w:val="-1"/>
          <w:u w:val="none"/>
        </w:rPr>
        <w:t>h</w:t>
      </w:r>
      <w:r w:rsidRPr="00A5263C">
        <w:rPr>
          <w:u w:val="none"/>
        </w:rPr>
        <w:t>e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court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a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g</w:t>
      </w:r>
      <w:r w:rsidRPr="00A5263C">
        <w:rPr>
          <w:spacing w:val="-1"/>
          <w:u w:val="none"/>
        </w:rPr>
        <w:t>o</w:t>
      </w:r>
      <w:r w:rsidRPr="00A5263C">
        <w:rPr>
          <w:u w:val="none"/>
        </w:rPr>
        <w:t>od</w:t>
      </w:r>
      <w:r w:rsidRPr="00A5263C">
        <w:rPr>
          <w:spacing w:val="-5"/>
          <w:u w:val="none"/>
        </w:rPr>
        <w:t xml:space="preserve"> </w:t>
      </w:r>
      <w:r w:rsidRPr="00A5263C">
        <w:rPr>
          <w:u w:val="none"/>
        </w:rPr>
        <w:t>reason</w:t>
      </w:r>
      <w:r w:rsidRPr="00A5263C">
        <w:rPr>
          <w:spacing w:val="-5"/>
          <w:u w:val="none"/>
        </w:rPr>
        <w:t xml:space="preserve"> </w:t>
      </w:r>
      <w:r w:rsidRPr="00A5263C">
        <w:rPr>
          <w:spacing w:val="-1"/>
          <w:u w:val="none"/>
        </w:rPr>
        <w:t>a</w:t>
      </w:r>
      <w:r w:rsidRPr="00A5263C">
        <w:rPr>
          <w:u w:val="none"/>
        </w:rPr>
        <w:t>gainst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the</w:t>
      </w:r>
      <w:r w:rsidRPr="00A5263C">
        <w:rPr>
          <w:spacing w:val="-5"/>
          <w:u w:val="none"/>
        </w:rPr>
        <w:t xml:space="preserve"> </w:t>
      </w:r>
      <w:r w:rsidRPr="00A5263C">
        <w:rPr>
          <w:spacing w:val="-1"/>
          <w:u w:val="none"/>
        </w:rPr>
        <w:t>n</w:t>
      </w:r>
      <w:r w:rsidRPr="00A5263C">
        <w:rPr>
          <w:u w:val="none"/>
        </w:rPr>
        <w:t>ame</w:t>
      </w:r>
      <w:r w:rsidRPr="00A5263C">
        <w:rPr>
          <w:spacing w:val="-6"/>
          <w:u w:val="none"/>
        </w:rPr>
        <w:t xml:space="preserve"> </w:t>
      </w:r>
      <w:r w:rsidRPr="00A5263C">
        <w:rPr>
          <w:u w:val="none"/>
        </w:rPr>
        <w:t>changes.</w:t>
      </w:r>
    </w:p>
    <w:p w:rsidR="00EF6720" w:rsidRPr="00EF6720" w:rsidRDefault="00EF6720" w:rsidP="00A4498F">
      <w:pPr>
        <w:autoSpaceDE/>
        <w:autoSpaceDN/>
        <w:adjustRightInd/>
        <w:spacing w:before="6" w:line="360" w:lineRule="auto"/>
        <w:rPr>
          <w:rFonts w:ascii="Arial" w:hAnsi="Arial" w:cs="Arial"/>
          <w:sz w:val="22"/>
          <w:szCs w:val="22"/>
        </w:rPr>
      </w:pPr>
    </w:p>
    <w:p w:rsidR="00EF6720" w:rsidRPr="00EF6720" w:rsidRDefault="00EF6720" w:rsidP="00ED635F">
      <w:pPr>
        <w:autoSpaceDE/>
        <w:autoSpaceDN/>
        <w:adjustRightInd/>
        <w:spacing w:line="360" w:lineRule="auto"/>
        <w:ind w:left="119"/>
        <w:rPr>
          <w:rFonts w:ascii="Arial" w:hAnsi="Arial" w:cs="Arial"/>
          <w:sz w:val="22"/>
          <w:szCs w:val="22"/>
        </w:rPr>
      </w:pPr>
      <w:r w:rsidRPr="00EF6720">
        <w:rPr>
          <w:rFonts w:ascii="Arial" w:hAnsi="Arial" w:cs="Arial"/>
          <w:sz w:val="22"/>
          <w:szCs w:val="22"/>
        </w:rPr>
        <w:t xml:space="preserve">Date: </w:t>
      </w:r>
      <w:r w:rsidRPr="00EF6720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EF6720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  <w:r w:rsidR="00ED635F">
        <w:rPr>
          <w:rFonts w:ascii="Arial" w:hAnsi="Arial" w:cs="Arial"/>
          <w:sz w:val="22"/>
          <w:szCs w:val="22"/>
          <w:u w:val="single" w:color="000000"/>
        </w:rPr>
        <w:tab/>
      </w:r>
    </w:p>
    <w:p w:rsidR="00EF6720" w:rsidRDefault="00EF6720" w:rsidP="00ED635F">
      <w:pPr>
        <w:autoSpaceDE/>
        <w:autoSpaceDN/>
        <w:adjustRightInd/>
        <w:spacing w:before="71" w:line="360" w:lineRule="auto"/>
        <w:ind w:left="5040"/>
        <w:rPr>
          <w:rFonts w:ascii="Arial" w:hAnsi="Arial" w:cs="Arial"/>
          <w:spacing w:val="-1"/>
          <w:sz w:val="22"/>
          <w:szCs w:val="22"/>
        </w:rPr>
      </w:pPr>
      <w:bookmarkStart w:id="1" w:name="_______CLERK_OF_THE_DISTRICT_COURT"/>
      <w:bookmarkEnd w:id="1"/>
      <w:r w:rsidRPr="00EF6720">
        <w:rPr>
          <w:rFonts w:ascii="Arial" w:hAnsi="Arial" w:cs="Arial"/>
          <w:spacing w:val="-1"/>
          <w:sz w:val="22"/>
          <w:szCs w:val="22"/>
        </w:rPr>
        <w:t>CLER</w:t>
      </w:r>
      <w:r w:rsidRPr="00EF6720">
        <w:rPr>
          <w:rFonts w:ascii="Arial" w:hAnsi="Arial" w:cs="Arial"/>
          <w:sz w:val="22"/>
          <w:szCs w:val="22"/>
        </w:rPr>
        <w:t>K</w:t>
      </w:r>
      <w:r w:rsidRPr="00EF6720">
        <w:rPr>
          <w:rFonts w:ascii="Arial" w:hAnsi="Arial" w:cs="Arial"/>
          <w:spacing w:val="-8"/>
          <w:sz w:val="22"/>
          <w:szCs w:val="22"/>
        </w:rPr>
        <w:t xml:space="preserve"> </w:t>
      </w:r>
      <w:r w:rsidRPr="00EF6720">
        <w:rPr>
          <w:rFonts w:ascii="Arial" w:hAnsi="Arial" w:cs="Arial"/>
          <w:spacing w:val="-1"/>
          <w:sz w:val="22"/>
          <w:szCs w:val="22"/>
        </w:rPr>
        <w:t>O</w:t>
      </w:r>
      <w:r w:rsidRPr="00EF6720">
        <w:rPr>
          <w:rFonts w:ascii="Arial" w:hAnsi="Arial" w:cs="Arial"/>
          <w:sz w:val="22"/>
          <w:szCs w:val="22"/>
        </w:rPr>
        <w:t>F</w:t>
      </w:r>
      <w:r w:rsidRPr="00EF6720">
        <w:rPr>
          <w:rFonts w:ascii="Arial" w:hAnsi="Arial" w:cs="Arial"/>
          <w:spacing w:val="-7"/>
          <w:sz w:val="22"/>
          <w:szCs w:val="22"/>
        </w:rPr>
        <w:t xml:space="preserve"> </w:t>
      </w:r>
      <w:r w:rsidRPr="00EF6720">
        <w:rPr>
          <w:rFonts w:ascii="Arial" w:hAnsi="Arial" w:cs="Arial"/>
          <w:spacing w:val="-1"/>
          <w:sz w:val="22"/>
          <w:szCs w:val="22"/>
        </w:rPr>
        <w:t>TH</w:t>
      </w:r>
      <w:r w:rsidRPr="00EF6720">
        <w:rPr>
          <w:rFonts w:ascii="Arial" w:hAnsi="Arial" w:cs="Arial"/>
          <w:sz w:val="22"/>
          <w:szCs w:val="22"/>
        </w:rPr>
        <w:t>E</w:t>
      </w:r>
      <w:r w:rsidRPr="00EF6720">
        <w:rPr>
          <w:rFonts w:ascii="Arial" w:hAnsi="Arial" w:cs="Arial"/>
          <w:spacing w:val="-8"/>
          <w:sz w:val="22"/>
          <w:szCs w:val="22"/>
        </w:rPr>
        <w:t xml:space="preserve"> </w:t>
      </w:r>
      <w:r w:rsidRPr="00EF6720">
        <w:rPr>
          <w:rFonts w:ascii="Arial" w:hAnsi="Arial" w:cs="Arial"/>
          <w:spacing w:val="-1"/>
          <w:sz w:val="22"/>
          <w:szCs w:val="22"/>
        </w:rPr>
        <w:t>DIS</w:t>
      </w:r>
      <w:r w:rsidRPr="00EF6720">
        <w:rPr>
          <w:rFonts w:ascii="Arial" w:hAnsi="Arial" w:cs="Arial"/>
          <w:spacing w:val="1"/>
          <w:sz w:val="22"/>
          <w:szCs w:val="22"/>
        </w:rPr>
        <w:t>T</w:t>
      </w:r>
      <w:r w:rsidRPr="00EF6720">
        <w:rPr>
          <w:rFonts w:ascii="Arial" w:hAnsi="Arial" w:cs="Arial"/>
          <w:spacing w:val="-1"/>
          <w:sz w:val="22"/>
          <w:szCs w:val="22"/>
        </w:rPr>
        <w:t>RIC</w:t>
      </w:r>
      <w:r w:rsidRPr="00EF6720">
        <w:rPr>
          <w:rFonts w:ascii="Arial" w:hAnsi="Arial" w:cs="Arial"/>
          <w:sz w:val="22"/>
          <w:szCs w:val="22"/>
        </w:rPr>
        <w:t>T</w:t>
      </w:r>
      <w:r w:rsidRPr="00EF6720">
        <w:rPr>
          <w:rFonts w:ascii="Arial" w:hAnsi="Arial" w:cs="Arial"/>
          <w:spacing w:val="-8"/>
          <w:sz w:val="22"/>
          <w:szCs w:val="22"/>
        </w:rPr>
        <w:t xml:space="preserve"> </w:t>
      </w:r>
      <w:r w:rsidRPr="00EF6720">
        <w:rPr>
          <w:rFonts w:ascii="Arial" w:hAnsi="Arial" w:cs="Arial"/>
          <w:spacing w:val="-1"/>
          <w:sz w:val="22"/>
          <w:szCs w:val="22"/>
        </w:rPr>
        <w:t>COURT</w:t>
      </w:r>
    </w:p>
    <w:p w:rsidR="00750016" w:rsidRDefault="00750016" w:rsidP="00ED635F">
      <w:pPr>
        <w:autoSpaceDE/>
        <w:autoSpaceDN/>
        <w:adjustRightInd/>
        <w:spacing w:before="71" w:line="360" w:lineRule="auto"/>
        <w:ind w:left="5040"/>
        <w:rPr>
          <w:rFonts w:ascii="Arial" w:hAnsi="Arial" w:cs="Arial"/>
          <w:spacing w:val="-1"/>
          <w:sz w:val="22"/>
          <w:szCs w:val="22"/>
        </w:rPr>
      </w:pPr>
    </w:p>
    <w:p w:rsidR="00ED635F" w:rsidRPr="00ED635F" w:rsidRDefault="00ED635F" w:rsidP="00ED635F">
      <w:pPr>
        <w:autoSpaceDE/>
        <w:autoSpaceDN/>
        <w:adjustRightInd/>
        <w:spacing w:before="71"/>
        <w:ind w:left="11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35F" w:rsidRPr="00EF6720" w:rsidRDefault="00ED635F" w:rsidP="00ED635F">
      <w:pPr>
        <w:autoSpaceDE/>
        <w:autoSpaceDN/>
        <w:adjustRightInd/>
        <w:ind w:left="115"/>
        <w:rPr>
          <w:rFonts w:ascii="Arial" w:hAnsi="Arial" w:cs="Arial"/>
          <w:sz w:val="22"/>
          <w:szCs w:val="22"/>
        </w:rPr>
      </w:pPr>
      <w:r w:rsidRPr="00EF6720">
        <w:rPr>
          <w:rFonts w:ascii="Arial" w:hAnsi="Arial" w:cs="Arial"/>
          <w:sz w:val="22"/>
          <w:szCs w:val="22"/>
        </w:rPr>
        <w:t>Typed/printed</w:t>
      </w:r>
      <w:r w:rsidRPr="00EF6720">
        <w:rPr>
          <w:rFonts w:ascii="Arial" w:hAnsi="Arial" w:cs="Arial"/>
          <w:spacing w:val="-1"/>
          <w:sz w:val="22"/>
          <w:szCs w:val="22"/>
        </w:rPr>
        <w:t xml:space="preserve"> </w:t>
      </w:r>
      <w:r w:rsidRPr="00EF6720">
        <w:rPr>
          <w:rFonts w:ascii="Arial" w:hAnsi="Arial" w:cs="Arial"/>
          <w:sz w:val="22"/>
          <w:szCs w:val="22"/>
        </w:rPr>
        <w:t>name</w:t>
      </w:r>
      <w:r w:rsidRPr="00EF67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6720">
        <w:rPr>
          <w:rFonts w:ascii="Arial" w:hAnsi="Arial" w:cs="Arial"/>
          <w:sz w:val="22"/>
          <w:szCs w:val="22"/>
        </w:rPr>
        <w:t>Deputy</w:t>
      </w:r>
      <w:r w:rsidRPr="00EF6720">
        <w:rPr>
          <w:rFonts w:ascii="Arial" w:hAnsi="Arial" w:cs="Arial"/>
          <w:spacing w:val="-12"/>
          <w:sz w:val="22"/>
          <w:szCs w:val="22"/>
        </w:rPr>
        <w:t xml:space="preserve"> </w:t>
      </w:r>
      <w:r w:rsidRPr="00A4498F">
        <w:rPr>
          <w:rFonts w:ascii="Arial" w:hAnsi="Arial" w:cs="Arial"/>
          <w:sz w:val="22"/>
          <w:szCs w:val="22"/>
        </w:rPr>
        <w:t>Clerk</w:t>
      </w:r>
    </w:p>
    <w:sectPr w:rsidR="00ED635F" w:rsidRPr="00EF6720" w:rsidSect="00A5263C">
      <w:footerReference w:type="default" r:id="rId7"/>
      <w:type w:val="continuous"/>
      <w:pgSz w:w="12240" w:h="15840"/>
      <w:pgMar w:top="1728" w:right="1440" w:bottom="1440" w:left="1440" w:header="720" w:footer="72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A9" w:rsidRDefault="00B951A9" w:rsidP="008949F2">
      <w:r>
        <w:separator/>
      </w:r>
    </w:p>
  </w:endnote>
  <w:endnote w:type="continuationSeparator" w:id="0">
    <w:p w:rsidR="00B951A9" w:rsidRDefault="00B951A9" w:rsidP="008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F2" w:rsidRDefault="008949F2" w:rsidP="008949F2">
    <w:pPr>
      <w:kinsoku w:val="0"/>
      <w:overflowPunct w:val="0"/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1"/>
        <w:sz w:val="20"/>
        <w:szCs w:val="20"/>
      </w:rPr>
      <w:t>NOT</w:t>
    </w:r>
    <w:r>
      <w:rPr>
        <w:rFonts w:ascii="Arial" w:hAnsi="Arial" w:cs="Arial"/>
        <w:spacing w:val="-2"/>
        <w:sz w:val="20"/>
        <w:szCs w:val="20"/>
      </w:rPr>
      <w:t>I</w:t>
    </w:r>
    <w:r>
      <w:rPr>
        <w:rFonts w:ascii="Arial" w:hAnsi="Arial" w:cs="Arial"/>
        <w:spacing w:val="-1"/>
        <w:sz w:val="20"/>
        <w:szCs w:val="20"/>
      </w:rPr>
      <w:t>C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O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-1"/>
        <w:sz w:val="20"/>
        <w:szCs w:val="20"/>
      </w:rPr>
      <w:t xml:space="preserve"> HEARIN</w:t>
    </w:r>
    <w:r>
      <w:rPr>
        <w:rFonts w:ascii="Arial" w:hAnsi="Arial" w:cs="Arial"/>
        <w:sz w:val="20"/>
        <w:szCs w:val="20"/>
      </w:rPr>
      <w:t>G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pacing w:val="-2"/>
        <w:sz w:val="20"/>
        <w:szCs w:val="20"/>
      </w:rPr>
      <w:t>O</w:t>
    </w:r>
    <w:r>
      <w:rPr>
        <w:rFonts w:ascii="Arial" w:hAnsi="Arial" w:cs="Arial"/>
        <w:sz w:val="20"/>
        <w:szCs w:val="20"/>
      </w:rPr>
      <w:t xml:space="preserve">N </w:t>
    </w:r>
    <w:r>
      <w:rPr>
        <w:rFonts w:ascii="Arial" w:hAnsi="Arial" w:cs="Arial"/>
        <w:spacing w:val="-1"/>
        <w:sz w:val="20"/>
        <w:szCs w:val="20"/>
      </w:rPr>
      <w:t>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(Mi</w:t>
    </w:r>
    <w:r>
      <w:rPr>
        <w:rFonts w:ascii="Arial" w:hAnsi="Arial" w:cs="Arial"/>
        <w:spacing w:val="-2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ors)</w:t>
    </w:r>
  </w:p>
  <w:p w:rsidR="008949F2" w:rsidRPr="008949F2" w:rsidRDefault="008949F2" w:rsidP="008949F2">
    <w:pPr>
      <w:kinsoku w:val="0"/>
      <w:overflowPunct w:val="0"/>
      <w:ind w:left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</w:t>
    </w:r>
    <w:r>
      <w:rPr>
        <w:rFonts w:ascii="Arial" w:hAnsi="Arial" w:cs="Arial"/>
        <w:spacing w:val="36"/>
        <w:sz w:val="16"/>
        <w:szCs w:val="16"/>
      </w:rPr>
      <w:t xml:space="preserve"> </w:t>
    </w:r>
    <w:r>
      <w:rPr>
        <w:rFonts w:ascii="Arial" w:hAnsi="Arial" w:cs="Arial"/>
        <w:spacing w:val="1"/>
        <w:sz w:val="16"/>
        <w:szCs w:val="16"/>
      </w:rPr>
      <w:t>N</w:t>
    </w:r>
    <w:r>
      <w:rPr>
        <w:rFonts w:ascii="Arial" w:hAnsi="Arial" w:cs="Arial"/>
        <w:sz w:val="16"/>
        <w:szCs w:val="16"/>
      </w:rPr>
      <w:t>CM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1-5</w:t>
    </w:r>
    <w:r>
      <w:rPr>
        <w:rFonts w:ascii="Arial" w:hAnsi="Arial" w:cs="Arial"/>
        <w:spacing w:val="39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A9" w:rsidRDefault="00B951A9" w:rsidP="008949F2">
      <w:r>
        <w:separator/>
      </w:r>
    </w:p>
  </w:footnote>
  <w:footnote w:type="continuationSeparator" w:id="0">
    <w:p w:rsidR="00B951A9" w:rsidRDefault="00B951A9" w:rsidP="0089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C"/>
    <w:rsid w:val="0004185B"/>
    <w:rsid w:val="0009452D"/>
    <w:rsid w:val="00160AE2"/>
    <w:rsid w:val="00220792"/>
    <w:rsid w:val="002942E7"/>
    <w:rsid w:val="00465B46"/>
    <w:rsid w:val="004D6021"/>
    <w:rsid w:val="00730685"/>
    <w:rsid w:val="00750016"/>
    <w:rsid w:val="008949F2"/>
    <w:rsid w:val="00975807"/>
    <w:rsid w:val="00997798"/>
    <w:rsid w:val="009D59BF"/>
    <w:rsid w:val="00A4498F"/>
    <w:rsid w:val="00A5263C"/>
    <w:rsid w:val="00AD33C3"/>
    <w:rsid w:val="00B40F7C"/>
    <w:rsid w:val="00B44547"/>
    <w:rsid w:val="00B951A9"/>
    <w:rsid w:val="00BA4148"/>
    <w:rsid w:val="00D32DEA"/>
    <w:rsid w:val="00DB1FC3"/>
    <w:rsid w:val="00ED635F"/>
    <w:rsid w:val="00EF6720"/>
    <w:rsid w:val="00F25FCB"/>
    <w:rsid w:val="00F30B3E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9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Hearing [file: name</vt:lpstr>
    </vt:vector>
  </TitlesOfParts>
  <Company>State of Idaho | Supreme Court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Hearing [file: name</dc:title>
  <dc:creator>fthompson</dc:creator>
  <cp:lastModifiedBy>Patti Duvall</cp:lastModifiedBy>
  <cp:revision>2</cp:revision>
  <dcterms:created xsi:type="dcterms:W3CDTF">2016-10-05T14:34:00Z</dcterms:created>
  <dcterms:modified xsi:type="dcterms:W3CDTF">2016-10-05T14:34:00Z</dcterms:modified>
</cp:coreProperties>
</file>